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C5965" w14:textId="1DE064DB" w:rsidR="00BB4181" w:rsidRPr="0009301F" w:rsidRDefault="00BB4181" w:rsidP="00823020">
      <w:pPr>
        <w:jc w:val="center"/>
        <w:rPr>
          <w:b/>
          <w:bCs/>
          <w:color w:val="F79646" w:themeColor="accent6"/>
          <w:sz w:val="28"/>
          <w:szCs w:val="28"/>
        </w:rPr>
      </w:pPr>
      <w:r w:rsidRPr="0009301F">
        <w:rPr>
          <w:b/>
          <w:bCs/>
          <w:color w:val="F79646" w:themeColor="accent6"/>
          <w:sz w:val="28"/>
          <w:szCs w:val="28"/>
        </w:rPr>
        <w:t>Children’s Bulletin</w:t>
      </w:r>
    </w:p>
    <w:p w14:paraId="3EA0AD42" w14:textId="77777777" w:rsidR="00A728F7" w:rsidRPr="0009301F" w:rsidRDefault="00BB4181" w:rsidP="00823020">
      <w:pPr>
        <w:jc w:val="center"/>
        <w:rPr>
          <w:b/>
          <w:bCs/>
          <w:color w:val="F79646" w:themeColor="accent6"/>
          <w:sz w:val="28"/>
          <w:szCs w:val="28"/>
        </w:rPr>
      </w:pPr>
      <w:r w:rsidRPr="0009301F">
        <w:rPr>
          <w:b/>
          <w:bCs/>
          <w:color w:val="F79646" w:themeColor="accent6"/>
          <w:sz w:val="28"/>
          <w:szCs w:val="28"/>
        </w:rPr>
        <w:t xml:space="preserve">First Parish Congregational </w:t>
      </w:r>
      <w:r w:rsidR="00553D9E" w:rsidRPr="0009301F">
        <w:rPr>
          <w:b/>
          <w:bCs/>
          <w:color w:val="F79646" w:themeColor="accent6"/>
          <w:sz w:val="28"/>
          <w:szCs w:val="28"/>
        </w:rPr>
        <w:t>Church</w:t>
      </w:r>
    </w:p>
    <w:p w14:paraId="299E2DB2" w14:textId="2A577969" w:rsidR="00F07C09" w:rsidRPr="0009301F" w:rsidRDefault="006F1B5E" w:rsidP="00823020">
      <w:pPr>
        <w:jc w:val="center"/>
        <w:rPr>
          <w:b/>
          <w:bCs/>
          <w:color w:val="F79646" w:themeColor="accent6"/>
          <w:sz w:val="28"/>
          <w:szCs w:val="28"/>
        </w:rPr>
      </w:pPr>
      <w:r w:rsidRPr="0009301F">
        <w:rPr>
          <w:b/>
          <w:bCs/>
          <w:color w:val="F79646" w:themeColor="accent6"/>
          <w:sz w:val="28"/>
          <w:szCs w:val="28"/>
        </w:rPr>
        <w:t>September 6</w:t>
      </w:r>
      <w:r w:rsidR="00F07C09" w:rsidRPr="0009301F">
        <w:rPr>
          <w:b/>
          <w:bCs/>
          <w:color w:val="F79646" w:themeColor="accent6"/>
          <w:sz w:val="28"/>
          <w:szCs w:val="28"/>
        </w:rPr>
        <w:t>, 2020</w:t>
      </w:r>
    </w:p>
    <w:p w14:paraId="78D98D3A" w14:textId="77777777" w:rsidR="0025081A" w:rsidRPr="00E373C7" w:rsidRDefault="0025081A" w:rsidP="00E373C7"/>
    <w:p w14:paraId="25E3AF6E" w14:textId="54D8AE91" w:rsidR="00637496" w:rsidRPr="00F5723F" w:rsidRDefault="0024319D" w:rsidP="00A020FC">
      <w:pPr>
        <w:pStyle w:val="IntenseQuote"/>
        <w:rPr>
          <w:rStyle w:val="Strong"/>
          <w:color w:val="E36C0A" w:themeColor="accent6" w:themeShade="BF"/>
          <w:sz w:val="28"/>
          <w:szCs w:val="28"/>
        </w:rPr>
      </w:pPr>
      <w:r w:rsidRPr="00F5723F">
        <w:rPr>
          <w:rStyle w:val="Strong"/>
          <w:color w:val="E36C0A" w:themeColor="accent6" w:themeShade="BF"/>
          <w:sz w:val="28"/>
          <w:szCs w:val="28"/>
        </w:rPr>
        <w:t>SEPTEMBER</w:t>
      </w:r>
      <w:r w:rsidR="00700432" w:rsidRPr="00F5723F">
        <w:rPr>
          <w:rStyle w:val="Strong"/>
          <w:color w:val="E36C0A" w:themeColor="accent6" w:themeShade="BF"/>
          <w:sz w:val="28"/>
          <w:szCs w:val="28"/>
        </w:rPr>
        <w:t xml:space="preserve"> IS </w:t>
      </w:r>
      <w:r w:rsidR="00AC1E2C" w:rsidRPr="00F5723F">
        <w:rPr>
          <w:rStyle w:val="Strong"/>
          <w:color w:val="E36C0A" w:themeColor="accent6" w:themeShade="BF"/>
          <w:sz w:val="28"/>
          <w:szCs w:val="28"/>
        </w:rPr>
        <w:t>HUNGER ACTION MONTH</w:t>
      </w:r>
    </w:p>
    <w:p w14:paraId="007F1C29" w14:textId="7FAA43E5" w:rsidR="00765A70" w:rsidRPr="00E373C7" w:rsidRDefault="005B6302" w:rsidP="00E373C7">
      <w:proofErr w:type="spellStart"/>
      <w:r>
        <w:t>See</w:t>
      </w:r>
      <w:r w:rsidR="00EE48FA" w:rsidRPr="00E373C7">
        <w:t>Visit</w:t>
      </w:r>
      <w:proofErr w:type="spellEnd"/>
      <w:r w:rsidR="00091C51" w:rsidRPr="00E373C7">
        <w:rPr>
          <w:noProof/>
        </w:rPr>
        <w:drawing>
          <wp:anchor distT="0" distB="0" distL="114300" distR="114300" simplePos="0" relativeHeight="251706368" behindDoc="0" locked="0" layoutInCell="1" allowOverlap="1" wp14:anchorId="0CB6FC3A" wp14:editId="094A6A0A">
            <wp:simplePos x="0" y="0"/>
            <wp:positionH relativeFrom="column">
              <wp:posOffset>4868545</wp:posOffset>
            </wp:positionH>
            <wp:positionV relativeFrom="paragraph">
              <wp:posOffset>149225</wp:posOffset>
            </wp:positionV>
            <wp:extent cx="2143125" cy="2143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3125" cy="2143125"/>
                    </a:xfrm>
                    <a:prstGeom prst="rect">
                      <a:avLst/>
                    </a:prstGeom>
                  </pic:spPr>
                </pic:pic>
              </a:graphicData>
            </a:graphic>
          </wp:anchor>
        </w:drawing>
      </w:r>
      <w:r w:rsidR="00765A70" w:rsidRPr="00E373C7">
        <w:t xml:space="preserve"> th</w:t>
      </w:r>
      <w:r w:rsidR="00EE48FA" w:rsidRPr="00E373C7">
        <w:t>ese website</w:t>
      </w:r>
      <w:r w:rsidR="00096E5F" w:rsidRPr="00E373C7">
        <w:t>s to</w:t>
      </w:r>
      <w:r w:rsidR="00765A70" w:rsidRPr="00E373C7">
        <w:t xml:space="preserve"> </w:t>
      </w:r>
      <w:r w:rsidR="00025772" w:rsidRPr="00E373C7">
        <w:t>get some ideas of how you and your family can help</w:t>
      </w:r>
      <w:r w:rsidR="009D3003" w:rsidRPr="00E373C7">
        <w:t>:</w:t>
      </w:r>
    </w:p>
    <w:p w14:paraId="08D07CF1" w14:textId="43D70CE4" w:rsidR="00793003" w:rsidRPr="00E373C7" w:rsidRDefault="00971F8D" w:rsidP="00E373C7">
      <w:hyperlink r:id="rId9" w:history="1">
        <w:r w:rsidR="00793003" w:rsidRPr="00E373C7">
          <w:rPr>
            <w:rStyle w:val="Hyperlink"/>
          </w:rPr>
          <w:t>https://dayton.momcollective.com/around-dayton/10-ways-get-kids-involved-hunger-action-month/</w:t>
        </w:r>
      </w:hyperlink>
    </w:p>
    <w:p w14:paraId="7FBB9964" w14:textId="77777777" w:rsidR="00793003" w:rsidRPr="00E373C7" w:rsidRDefault="00971F8D" w:rsidP="00E373C7">
      <w:hyperlink r:id="rId10" w:history="1">
        <w:r w:rsidR="00765A70" w:rsidRPr="00E373C7">
          <w:rPr>
            <w:rStyle w:val="Hyperlink"/>
          </w:rPr>
          <w:t>https://www.feedingamerica.org/hunger-blog/7-ways-help-during-hunger-action-month</w:t>
        </w:r>
      </w:hyperlink>
      <w:r w:rsidR="0045629C" w:rsidRPr="00E373C7">
        <w:t xml:space="preserve"> , </w:t>
      </w:r>
    </w:p>
    <w:p w14:paraId="344F1054" w14:textId="63B4E4B1" w:rsidR="00F31DAF" w:rsidRPr="00E373C7" w:rsidRDefault="0045629C" w:rsidP="00E373C7">
      <w:r w:rsidRPr="00E373C7">
        <w:t xml:space="preserve">also please </w:t>
      </w:r>
      <w:r w:rsidR="00364940" w:rsidRPr="00E373C7">
        <w:t>reach out to our local community organizations</w:t>
      </w:r>
      <w:r w:rsidR="00934633" w:rsidRPr="00E373C7">
        <w:t xml:space="preserve"> and food </w:t>
      </w:r>
      <w:r w:rsidR="00096E5F" w:rsidRPr="00E373C7">
        <w:t>banks</w:t>
      </w:r>
      <w:r w:rsidR="00364940" w:rsidRPr="00E373C7">
        <w:t xml:space="preserve"> to see where </w:t>
      </w:r>
      <w:r w:rsidR="00934633" w:rsidRPr="00E373C7">
        <w:t xml:space="preserve">and when drop offs are for food donations. More families </w:t>
      </w:r>
      <w:r w:rsidR="000C54F5" w:rsidRPr="00E373C7">
        <w:t>are in need now more than ever!</w:t>
      </w:r>
      <w:r w:rsidR="00A03F82" w:rsidRPr="00E373C7">
        <w:t xml:space="preserve"> </w:t>
      </w:r>
      <w:r w:rsidR="00CC5FA0" w:rsidRPr="00E373C7">
        <w:t xml:space="preserve">Here is a link to all of </w:t>
      </w:r>
      <w:proofErr w:type="spellStart"/>
      <w:r w:rsidR="00CC5FA0" w:rsidRPr="00E373C7">
        <w:t>of</w:t>
      </w:r>
      <w:proofErr w:type="spellEnd"/>
      <w:r w:rsidR="00CC5FA0" w:rsidRPr="00E373C7">
        <w:t xml:space="preserve"> local food pantries</w:t>
      </w:r>
      <w:r w:rsidR="00B43AF0" w:rsidRPr="00E373C7">
        <w:t xml:space="preserve">: </w:t>
      </w:r>
      <w:hyperlink r:id="rId11" w:history="1">
        <w:r w:rsidR="00B43AF0" w:rsidRPr="00E373C7">
          <w:rPr>
            <w:rStyle w:val="Hyperlink"/>
          </w:rPr>
          <w:t>https://www.mgccderrynh.org/2018/09/14/derry-community-fund-thanksgiving-baskets/</w:t>
        </w:r>
      </w:hyperlink>
    </w:p>
    <w:p w14:paraId="6C98EBE9" w14:textId="77777777" w:rsidR="00B43AF0" w:rsidRPr="00E373C7" w:rsidRDefault="00B43AF0" w:rsidP="00E373C7"/>
    <w:p w14:paraId="64DA70ED" w14:textId="6E8E47CB" w:rsidR="00BB4181" w:rsidRPr="00DC42FC" w:rsidRDefault="00BB4181" w:rsidP="00E373C7">
      <w:pPr>
        <w:rPr>
          <w:color w:val="E36C0A" w:themeColor="accent6" w:themeShade="BF"/>
        </w:rPr>
      </w:pPr>
      <w:r w:rsidRPr="00DC42FC">
        <w:rPr>
          <w:color w:val="E36C0A" w:themeColor="accent6" w:themeShade="BF"/>
        </w:rPr>
        <w:t>Please gather the following (optional) items to help you worship today:</w:t>
      </w:r>
    </w:p>
    <w:p w14:paraId="2B2B27F0" w14:textId="1AEFBB6A" w:rsidR="00BB4181" w:rsidRPr="00DC42FC" w:rsidRDefault="00BB4181" w:rsidP="00E373C7">
      <w:pPr>
        <w:rPr>
          <w:color w:val="E36C0A" w:themeColor="accent6" w:themeShade="BF"/>
        </w:rPr>
      </w:pPr>
      <w:r w:rsidRPr="00DC42FC">
        <w:rPr>
          <w:color w:val="E36C0A" w:themeColor="accent6" w:themeShade="BF"/>
        </w:rPr>
        <w:t>Drawing paper</w:t>
      </w:r>
    </w:p>
    <w:p w14:paraId="31A7F4FC" w14:textId="369A9B4C" w:rsidR="00BB4181" w:rsidRPr="00DC42FC" w:rsidRDefault="00747F44" w:rsidP="00E373C7">
      <w:pPr>
        <w:rPr>
          <w:color w:val="E36C0A" w:themeColor="accent6" w:themeShade="BF"/>
        </w:rPr>
      </w:pPr>
      <w:r w:rsidRPr="00DC42FC">
        <w:rPr>
          <w:noProof/>
          <w:color w:val="E36C0A" w:themeColor="accent6" w:themeShade="BF"/>
        </w:rPr>
        <w:drawing>
          <wp:anchor distT="0" distB="0" distL="114300" distR="114300" simplePos="0" relativeHeight="251678720" behindDoc="1" locked="0" layoutInCell="1" allowOverlap="1" wp14:anchorId="420BEBC6" wp14:editId="610E47E3">
            <wp:simplePos x="0" y="0"/>
            <wp:positionH relativeFrom="margin">
              <wp:posOffset>5314950</wp:posOffset>
            </wp:positionH>
            <wp:positionV relativeFrom="paragraph">
              <wp:posOffset>11430</wp:posOffset>
            </wp:positionV>
            <wp:extent cx="1381125" cy="1054735"/>
            <wp:effectExtent l="0" t="0" r="9525" b="0"/>
            <wp:wrapTight wrapText="bothSides">
              <wp:wrapPolygon edited="0">
                <wp:start x="0" y="0"/>
                <wp:lineTo x="0" y="21067"/>
                <wp:lineTo x="21451" y="21067"/>
                <wp:lineTo x="21451"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125" cy="1054735"/>
                    </a:xfrm>
                    <a:prstGeom prst="rect">
                      <a:avLst/>
                    </a:prstGeom>
                  </pic:spPr>
                </pic:pic>
              </a:graphicData>
            </a:graphic>
            <wp14:sizeRelH relativeFrom="margin">
              <wp14:pctWidth>0</wp14:pctWidth>
            </wp14:sizeRelH>
            <wp14:sizeRelV relativeFrom="margin">
              <wp14:pctHeight>0</wp14:pctHeight>
            </wp14:sizeRelV>
          </wp:anchor>
        </w:drawing>
      </w:r>
      <w:r w:rsidR="00BB4181" w:rsidRPr="00DC42FC">
        <w:rPr>
          <w:color w:val="E36C0A" w:themeColor="accent6" w:themeShade="BF"/>
        </w:rPr>
        <w:t>Crayons, markers, or colored pencils</w:t>
      </w:r>
    </w:p>
    <w:p w14:paraId="563C8435" w14:textId="08F1A418" w:rsidR="00BB4181" w:rsidRPr="00DC42FC" w:rsidRDefault="00934E49" w:rsidP="00E373C7">
      <w:pPr>
        <w:rPr>
          <w:color w:val="E36C0A" w:themeColor="accent6" w:themeShade="BF"/>
        </w:rPr>
      </w:pPr>
      <w:r w:rsidRPr="00DC42FC">
        <w:rPr>
          <w:color w:val="E36C0A" w:themeColor="accent6" w:themeShade="BF"/>
        </w:rPr>
        <w:t>You’ll also find an addi</w:t>
      </w:r>
      <w:r w:rsidR="001072F5" w:rsidRPr="00DC42FC">
        <w:rPr>
          <w:color w:val="E36C0A" w:themeColor="accent6" w:themeShade="BF"/>
        </w:rPr>
        <w:t xml:space="preserve">tional </w:t>
      </w:r>
      <w:r w:rsidR="004B5F8C" w:rsidRPr="00DC42FC">
        <w:rPr>
          <w:color w:val="E36C0A" w:themeColor="accent6" w:themeShade="BF"/>
        </w:rPr>
        <w:t>activity</w:t>
      </w:r>
      <w:r w:rsidR="001072F5" w:rsidRPr="00DC42FC">
        <w:rPr>
          <w:color w:val="E36C0A" w:themeColor="accent6" w:themeShade="BF"/>
        </w:rPr>
        <w:t xml:space="preserve"> page</w:t>
      </w:r>
      <w:r w:rsidR="00364ED3" w:rsidRPr="00DC42FC">
        <w:rPr>
          <w:color w:val="E36C0A" w:themeColor="accent6" w:themeShade="BF"/>
        </w:rPr>
        <w:t>s for ages 7</w:t>
      </w:r>
      <w:r w:rsidR="004B5F8C" w:rsidRPr="00DC42FC">
        <w:rPr>
          <w:color w:val="E36C0A" w:themeColor="accent6" w:themeShade="BF"/>
        </w:rPr>
        <w:t>+ and 3+</w:t>
      </w:r>
      <w:r w:rsidR="001072F5" w:rsidRPr="00DC42FC">
        <w:rPr>
          <w:color w:val="E36C0A" w:themeColor="accent6" w:themeShade="BF"/>
        </w:rPr>
        <w:t xml:space="preserve"> for use during the sermon on the final page</w:t>
      </w:r>
      <w:r w:rsidR="001E6562" w:rsidRPr="00DC42FC">
        <w:rPr>
          <w:color w:val="E36C0A" w:themeColor="accent6" w:themeShade="BF"/>
        </w:rPr>
        <w:t>s</w:t>
      </w:r>
      <w:r w:rsidR="001072F5" w:rsidRPr="00DC42FC">
        <w:rPr>
          <w:color w:val="E36C0A" w:themeColor="accent6" w:themeShade="BF"/>
        </w:rPr>
        <w:t xml:space="preserve"> of this Children’s Bulletin</w:t>
      </w:r>
      <w:r w:rsidR="001E6562" w:rsidRPr="00DC42FC">
        <w:rPr>
          <w:color w:val="E36C0A" w:themeColor="accent6" w:themeShade="BF"/>
        </w:rPr>
        <w:t xml:space="preserve"> </w:t>
      </w:r>
    </w:p>
    <w:p w14:paraId="6AA8CBD4" w14:textId="378C4F16" w:rsidR="00BB4181" w:rsidRPr="00DC42FC" w:rsidRDefault="00185E4D" w:rsidP="00E373C7">
      <w:pPr>
        <w:rPr>
          <w:color w:val="E36C0A" w:themeColor="accent6" w:themeShade="BF"/>
        </w:rPr>
      </w:pPr>
      <w:r w:rsidRPr="00DC42FC">
        <w:rPr>
          <w:noProof/>
          <w:color w:val="E36C0A" w:themeColor="accent6" w:themeShade="BF"/>
        </w:rPr>
        <w:drawing>
          <wp:anchor distT="0" distB="0" distL="114300" distR="114300" simplePos="0" relativeHeight="251670528" behindDoc="1" locked="0" layoutInCell="1" allowOverlap="1" wp14:anchorId="7486F5C3" wp14:editId="60A37244">
            <wp:simplePos x="0" y="0"/>
            <wp:positionH relativeFrom="margin">
              <wp:align>left</wp:align>
            </wp:positionH>
            <wp:positionV relativeFrom="paragraph">
              <wp:posOffset>2540</wp:posOffset>
            </wp:positionV>
            <wp:extent cx="1504950" cy="1010920"/>
            <wp:effectExtent l="0" t="0" r="0" b="0"/>
            <wp:wrapTight wrapText="bothSides">
              <wp:wrapPolygon edited="0">
                <wp:start x="0" y="0"/>
                <wp:lineTo x="0" y="21166"/>
                <wp:lineTo x="21327" y="21166"/>
                <wp:lineTo x="21327" y="0"/>
                <wp:lineTo x="0" y="0"/>
              </wp:wrapPolygon>
            </wp:wrapTight>
            <wp:docPr id="23" name="Picture 23" descr="H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3836" cy="10174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181" w:rsidRPr="00DC42FC">
        <w:rPr>
          <w:color w:val="E36C0A" w:themeColor="accent6" w:themeShade="BF"/>
        </w:rPr>
        <w:t>Words of Welcome</w:t>
      </w:r>
    </w:p>
    <w:p w14:paraId="323395EB" w14:textId="4754D4CB" w:rsidR="00B314FE" w:rsidRPr="00DC42FC" w:rsidRDefault="00BB4181" w:rsidP="00E373C7">
      <w:pPr>
        <w:rPr>
          <w:color w:val="E36C0A" w:themeColor="accent6" w:themeShade="BF"/>
        </w:rPr>
      </w:pPr>
      <w:r w:rsidRPr="00DC42FC">
        <w:rPr>
          <w:color w:val="E36C0A" w:themeColor="accent6" w:themeShade="BF"/>
        </w:rPr>
        <w:t xml:space="preserve">Go around the room and greet each person (and pet!) </w:t>
      </w:r>
      <w:r w:rsidR="00185E4D" w:rsidRPr="00DC42FC">
        <w:rPr>
          <w:color w:val="E36C0A" w:themeColor="accent6" w:themeShade="BF"/>
        </w:rPr>
        <w:t>in American Sign Language!</w:t>
      </w:r>
    </w:p>
    <w:p w14:paraId="6B9BA91B" w14:textId="601FBF8B" w:rsidR="00C97434" w:rsidRPr="00E373C7" w:rsidRDefault="00C97434" w:rsidP="00E373C7"/>
    <w:p w14:paraId="56A176B4" w14:textId="00D22B4C" w:rsidR="00185E4D" w:rsidRPr="00E373C7" w:rsidRDefault="00185E4D" w:rsidP="00E373C7"/>
    <w:p w14:paraId="2610671B" w14:textId="70F525B3" w:rsidR="00185E4D" w:rsidRPr="00E373C7" w:rsidRDefault="00185E4D" w:rsidP="00E373C7"/>
    <w:p w14:paraId="62AE2261" w14:textId="746CB468" w:rsidR="00B62F34" w:rsidRDefault="00214EDC" w:rsidP="00E373C7">
      <w:r>
        <w:rPr>
          <w:noProof/>
        </w:rPr>
        <w:drawing>
          <wp:anchor distT="0" distB="0" distL="114300" distR="114300" simplePos="0" relativeHeight="251714560" behindDoc="0" locked="0" layoutInCell="1" allowOverlap="1" wp14:anchorId="57F229B3" wp14:editId="799CB786">
            <wp:simplePos x="0" y="0"/>
            <wp:positionH relativeFrom="column">
              <wp:posOffset>-207010</wp:posOffset>
            </wp:positionH>
            <wp:positionV relativeFrom="paragraph">
              <wp:posOffset>187960</wp:posOffset>
            </wp:positionV>
            <wp:extent cx="1290955" cy="1691005"/>
            <wp:effectExtent l="0" t="0" r="444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90955" cy="1691005"/>
                    </a:xfrm>
                    <a:prstGeom prst="rect">
                      <a:avLst/>
                    </a:prstGeom>
                  </pic:spPr>
                </pic:pic>
              </a:graphicData>
            </a:graphic>
            <wp14:sizeRelH relativeFrom="margin">
              <wp14:pctWidth>0</wp14:pctWidth>
            </wp14:sizeRelH>
            <wp14:sizeRelV relativeFrom="margin">
              <wp14:pctHeight>0</wp14:pctHeight>
            </wp14:sizeRelV>
          </wp:anchor>
        </w:drawing>
      </w:r>
    </w:p>
    <w:p w14:paraId="23BD5A9F" w14:textId="77787058" w:rsidR="00BD4A0C" w:rsidRPr="00E373C7" w:rsidRDefault="008078C0" w:rsidP="00E373C7">
      <w:r w:rsidRPr="00C64AA0">
        <w:rPr>
          <w:b/>
          <w:bCs/>
        </w:rPr>
        <w:t>Sing</w:t>
      </w:r>
      <w:r w:rsidR="00405082" w:rsidRPr="00C64AA0">
        <w:rPr>
          <w:b/>
          <w:bCs/>
        </w:rPr>
        <w:t xml:space="preserve">, dance or </w:t>
      </w:r>
      <w:r w:rsidR="004F18D1" w:rsidRPr="00C64AA0">
        <w:rPr>
          <w:b/>
          <w:bCs/>
        </w:rPr>
        <w:t>shake</w:t>
      </w:r>
      <w:r w:rsidRPr="00C64AA0">
        <w:rPr>
          <w:b/>
          <w:bCs/>
        </w:rPr>
        <w:t xml:space="preserve"> along! </w:t>
      </w:r>
      <w:r w:rsidR="00BD4A0C" w:rsidRPr="00C64AA0">
        <w:rPr>
          <w:b/>
          <w:bCs/>
        </w:rPr>
        <w:t xml:space="preserve">HYMN#300 Jesus Shall Reign (vs. 1 &amp; 3) </w:t>
      </w:r>
      <w:r w:rsidR="00BD4A0C" w:rsidRPr="00E373C7">
        <w:t xml:space="preserve">Jesus shall reign </w:t>
      </w:r>
      <w:proofErr w:type="spellStart"/>
      <w:r w:rsidR="00BD4A0C" w:rsidRPr="00E373C7">
        <w:t>wher’er</w:t>
      </w:r>
      <w:proofErr w:type="spellEnd"/>
      <w:r w:rsidR="00BD4A0C" w:rsidRPr="00E373C7">
        <w:t xml:space="preserve"> the sun does its successive journey’s run; </w:t>
      </w:r>
    </w:p>
    <w:p w14:paraId="324A4693" w14:textId="77777777" w:rsidR="00BD4A0C" w:rsidRPr="00E373C7" w:rsidRDefault="00BD4A0C" w:rsidP="00E373C7">
      <w:r w:rsidRPr="00E373C7">
        <w:t xml:space="preserve">Gods realm shall stretch from shore to shore till moons shall wax and wane no more </w:t>
      </w:r>
    </w:p>
    <w:p w14:paraId="668253CF" w14:textId="77777777" w:rsidR="00BD4A0C" w:rsidRPr="00E373C7" w:rsidRDefault="00BD4A0C" w:rsidP="00E373C7">
      <w:r w:rsidRPr="00E373C7">
        <w:t xml:space="preserve"> </w:t>
      </w:r>
    </w:p>
    <w:p w14:paraId="3ABEEAE5" w14:textId="77777777" w:rsidR="009D1C89" w:rsidRDefault="00BD4A0C" w:rsidP="00E373C7">
      <w:r w:rsidRPr="00E373C7">
        <w:t xml:space="preserve">People </w:t>
      </w:r>
      <w:r w:rsidR="00C64AA0" w:rsidRPr="00E373C7">
        <w:t>amid</w:t>
      </w:r>
      <w:r w:rsidRPr="00E373C7">
        <w:t xml:space="preserve"> realms of every tongue dwell on god’s love </w:t>
      </w:r>
      <w:r w:rsidR="009D1C89" w:rsidRPr="00E373C7">
        <w:t>with</w:t>
      </w:r>
      <w:r w:rsidRPr="00E373C7">
        <w:t xml:space="preserve"> sweetest song. And infant voices shall proclaim their earliest prayers in Jesus’ name.</w:t>
      </w:r>
    </w:p>
    <w:p w14:paraId="552D011C" w14:textId="77777777" w:rsidR="009D1C89" w:rsidRDefault="009D1C89" w:rsidP="00E373C7"/>
    <w:p w14:paraId="1628AC10" w14:textId="206EC94B" w:rsidR="00BB4181" w:rsidRPr="00BC387B" w:rsidRDefault="009D1C89" w:rsidP="00E373C7">
      <w:pPr>
        <w:rPr>
          <w:b/>
          <w:bCs/>
        </w:rPr>
      </w:pPr>
      <w:r w:rsidRPr="00BC387B">
        <w:rPr>
          <w:b/>
          <w:bCs/>
        </w:rPr>
        <w:t>Call</w:t>
      </w:r>
      <w:r w:rsidR="00BB4181" w:rsidRPr="00BC387B">
        <w:rPr>
          <w:b/>
          <w:bCs/>
        </w:rPr>
        <w:t xml:space="preserve"> to Worship</w:t>
      </w:r>
      <w:r w:rsidR="0073643E" w:rsidRPr="00BC387B">
        <w:rPr>
          <w:b/>
          <w:bCs/>
        </w:rPr>
        <w:t xml:space="preserve"> &amp; Invocation</w:t>
      </w:r>
    </w:p>
    <w:p w14:paraId="3FF5BC83" w14:textId="7D9EA6FB" w:rsidR="00F428BC" w:rsidRPr="00E373C7" w:rsidRDefault="0056196C" w:rsidP="00E373C7">
      <w:r w:rsidRPr="00E373C7">
        <w:rPr>
          <w:noProof/>
        </w:rPr>
        <w:drawing>
          <wp:anchor distT="0" distB="0" distL="114300" distR="114300" simplePos="0" relativeHeight="251700224" behindDoc="1" locked="0" layoutInCell="1" allowOverlap="1" wp14:anchorId="27CE84E0" wp14:editId="577D9B50">
            <wp:simplePos x="0" y="0"/>
            <wp:positionH relativeFrom="column">
              <wp:posOffset>4665980</wp:posOffset>
            </wp:positionH>
            <wp:positionV relativeFrom="paragraph">
              <wp:posOffset>11430</wp:posOffset>
            </wp:positionV>
            <wp:extent cx="2171700" cy="1714500"/>
            <wp:effectExtent l="0" t="0" r="0" b="0"/>
            <wp:wrapSquare wrapText="bothSides"/>
            <wp:docPr id="30" name="Picture 30" descr="Image result for Call to worship clipart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Call to worship clipart color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714500"/>
                    </a:xfrm>
                    <a:prstGeom prst="rect">
                      <a:avLst/>
                    </a:prstGeom>
                    <a:noFill/>
                    <a:ln>
                      <a:noFill/>
                    </a:ln>
                  </pic:spPr>
                </pic:pic>
              </a:graphicData>
            </a:graphic>
          </wp:anchor>
        </w:drawing>
      </w:r>
      <w:r w:rsidR="0043769B" w:rsidRPr="00E373C7">
        <w:t>Read out loud the words in bold</w:t>
      </w:r>
      <w:r w:rsidR="00F428BC" w:rsidRPr="00E373C7">
        <w:t xml:space="preserve"> if you can</w:t>
      </w:r>
    </w:p>
    <w:p w14:paraId="315D9FA1" w14:textId="09DEA0B9" w:rsidR="00BB4181" w:rsidRPr="00E373C7" w:rsidRDefault="00543A98" w:rsidP="00E373C7">
      <w:r w:rsidRPr="00E373C7">
        <w:t xml:space="preserve"> (God loves when we </w:t>
      </w:r>
      <w:r w:rsidR="00D96810" w:rsidRPr="00E373C7">
        <w:t xml:space="preserve">gather and </w:t>
      </w:r>
      <w:r w:rsidRPr="00E373C7">
        <w:t>pray together)</w:t>
      </w:r>
    </w:p>
    <w:p w14:paraId="07E0192D" w14:textId="31219F88" w:rsidR="00783E93" w:rsidRPr="00E373C7" w:rsidRDefault="00783E93" w:rsidP="00E373C7"/>
    <w:p w14:paraId="2C215F77" w14:textId="2A37B70A" w:rsidR="00A012D1" w:rsidRPr="008C60F2" w:rsidRDefault="005E187B" w:rsidP="00E373C7">
      <w:pPr>
        <w:rPr>
          <w:b/>
          <w:bCs/>
        </w:rPr>
      </w:pPr>
      <w:r w:rsidRPr="008C60F2">
        <w:rPr>
          <w:b/>
          <w:bCs/>
        </w:rPr>
        <w:t>CALL</w:t>
      </w:r>
      <w:r w:rsidR="00B6043F" w:rsidRPr="008C60F2">
        <w:rPr>
          <w:b/>
          <w:bCs/>
        </w:rPr>
        <w:t xml:space="preserve"> TO WORSH</w:t>
      </w:r>
      <w:r w:rsidR="0091750A" w:rsidRPr="008C60F2">
        <w:rPr>
          <w:b/>
          <w:bCs/>
        </w:rPr>
        <w:t>IP</w:t>
      </w:r>
    </w:p>
    <w:p w14:paraId="64C7C397" w14:textId="77777777" w:rsidR="008C60F2" w:rsidRDefault="008C60F2" w:rsidP="00370FE6">
      <w:pPr>
        <w:ind w:left="442"/>
        <w:rPr>
          <w:lang w:bidi="en-US"/>
        </w:rPr>
      </w:pPr>
      <w:r>
        <w:rPr>
          <w:lang w:bidi="en-US"/>
        </w:rPr>
        <w:t xml:space="preserve">One: We gather together today as people of God. </w:t>
      </w:r>
    </w:p>
    <w:p w14:paraId="5EA75F54" w14:textId="77777777" w:rsidR="008C60F2" w:rsidRDefault="008C60F2" w:rsidP="00370FE6">
      <w:pPr>
        <w:spacing w:after="37"/>
        <w:ind w:left="442" w:right="1313"/>
        <w:rPr>
          <w:lang w:bidi="en-US"/>
        </w:rPr>
      </w:pPr>
      <w:r>
        <w:rPr>
          <w:rFonts w:ascii="Arial" w:eastAsia="Arial" w:hAnsi="Arial" w:cs="Arial"/>
          <w:b/>
          <w:lang w:bidi="en-US"/>
        </w:rPr>
        <w:t xml:space="preserve">Many: Each of our spaces is holy because God is here with us. </w:t>
      </w:r>
      <w:r>
        <w:rPr>
          <w:lang w:bidi="en-US"/>
        </w:rPr>
        <w:t xml:space="preserve">One: We gather to hear what God has to say to us in this hour.  </w:t>
      </w:r>
    </w:p>
    <w:p w14:paraId="560113CC" w14:textId="77777777" w:rsidR="008C60F2" w:rsidRDefault="008C60F2" w:rsidP="00370FE6">
      <w:pPr>
        <w:spacing w:after="12"/>
        <w:ind w:left="442"/>
        <w:rPr>
          <w:lang w:bidi="en-US"/>
        </w:rPr>
      </w:pPr>
      <w:r>
        <w:rPr>
          <w:rFonts w:ascii="Arial" w:eastAsia="Arial" w:hAnsi="Arial" w:cs="Arial"/>
          <w:b/>
          <w:lang w:bidi="en-US"/>
        </w:rPr>
        <w:t xml:space="preserve">Many: Let us be ready and open to hear God’s Word to us.  </w:t>
      </w:r>
    </w:p>
    <w:p w14:paraId="026163BD" w14:textId="77777777" w:rsidR="008C60F2" w:rsidRDefault="008C60F2" w:rsidP="00370FE6">
      <w:pPr>
        <w:ind w:left="442"/>
        <w:rPr>
          <w:lang w:bidi="en-US"/>
        </w:rPr>
      </w:pPr>
      <w:r>
        <w:rPr>
          <w:lang w:bidi="en-US"/>
        </w:rPr>
        <w:t xml:space="preserve">One: We gather as friends and acquaintances, family members, and strangers. </w:t>
      </w:r>
    </w:p>
    <w:p w14:paraId="6D3BE8FA" w14:textId="77777777" w:rsidR="008C60F2" w:rsidRDefault="008C60F2" w:rsidP="00370FE6">
      <w:pPr>
        <w:spacing w:after="12"/>
        <w:ind w:left="442" w:right="195"/>
        <w:rPr>
          <w:lang w:bidi="en-US"/>
        </w:rPr>
      </w:pPr>
      <w:r>
        <w:rPr>
          <w:rFonts w:ascii="Arial" w:eastAsia="Arial" w:hAnsi="Arial" w:cs="Arial"/>
          <w:b/>
          <w:lang w:bidi="en-US"/>
        </w:rPr>
        <w:t xml:space="preserve">Many: We come together as the Body of Christ, siblings in Jesus’ Name.  </w:t>
      </w:r>
      <w:r>
        <w:rPr>
          <w:lang w:bidi="en-US"/>
        </w:rPr>
        <w:t xml:space="preserve">All: Let us worship God together! </w:t>
      </w:r>
    </w:p>
    <w:p w14:paraId="729FA819" w14:textId="77777777" w:rsidR="00307CE6" w:rsidRPr="00E373C7" w:rsidRDefault="00307CE6" w:rsidP="00E373C7"/>
    <w:p w14:paraId="4C0F898D" w14:textId="3A974473" w:rsidR="002272DB" w:rsidRDefault="002272DB" w:rsidP="00E373C7">
      <w:r w:rsidRPr="004041E5">
        <w:rPr>
          <w:b/>
          <w:bCs/>
        </w:rPr>
        <w:t>INVOCATION</w:t>
      </w:r>
      <w:r w:rsidRPr="00E373C7">
        <w:t>:</w:t>
      </w:r>
    </w:p>
    <w:p w14:paraId="66A53B93" w14:textId="1AD079DA" w:rsidR="00311EB6" w:rsidRDefault="00284DE5" w:rsidP="00370FE6">
      <w:pPr>
        <w:spacing w:after="12"/>
        <w:ind w:left="442"/>
        <w:rPr>
          <w:lang w:bidi="en-US"/>
        </w:rPr>
      </w:pPr>
      <w:r w:rsidRPr="00E373C7">
        <w:rPr>
          <w:noProof/>
        </w:rPr>
        <w:drawing>
          <wp:anchor distT="0" distB="0" distL="114300" distR="114300" simplePos="0" relativeHeight="251718656" behindDoc="1" locked="0" layoutInCell="1" allowOverlap="1" wp14:anchorId="6D414328" wp14:editId="76688A55">
            <wp:simplePos x="0" y="0"/>
            <wp:positionH relativeFrom="margin">
              <wp:posOffset>-254000</wp:posOffset>
            </wp:positionH>
            <wp:positionV relativeFrom="paragraph">
              <wp:posOffset>556895</wp:posOffset>
            </wp:positionV>
            <wp:extent cx="624840" cy="972185"/>
            <wp:effectExtent l="0" t="0" r="3810" b="0"/>
            <wp:wrapTight wrapText="bothSides">
              <wp:wrapPolygon edited="0">
                <wp:start x="0" y="0"/>
                <wp:lineTo x="0" y="21163"/>
                <wp:lineTo x="21073" y="21163"/>
                <wp:lineTo x="21073" y="0"/>
                <wp:lineTo x="0" y="0"/>
              </wp:wrapPolygon>
            </wp:wrapTight>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4840"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EB6">
        <w:rPr>
          <w:b/>
          <w:lang w:bidi="en-US"/>
        </w:rPr>
        <w:t xml:space="preserve">Gracious and Loving God, like the birds of the air and the lilies of the field, you provide us with all good gifts, and we are grateful. Just as your Son, Jesus, showed us again and again, you forgive us when we do wrong, and we are grateful. You are our refuge and our strength in times of trial, just as you were for our spiritual ancestors, and we are grateful. Be with us now in our seeking and our gratitude. Amen.  </w:t>
      </w:r>
    </w:p>
    <w:p w14:paraId="6BEB6418" w14:textId="0557F7F7" w:rsidR="00311EB6" w:rsidRDefault="00311EB6" w:rsidP="00370FE6">
      <w:pPr>
        <w:spacing w:line="259" w:lineRule="auto"/>
        <w:rPr>
          <w:lang w:bidi="en-US"/>
        </w:rPr>
      </w:pPr>
      <w:r>
        <w:rPr>
          <w:lang w:bidi="en-US"/>
        </w:rPr>
        <w:t xml:space="preserve"> </w:t>
      </w:r>
    </w:p>
    <w:p w14:paraId="73DBF497" w14:textId="7D32EA9F" w:rsidR="00C97434" w:rsidRPr="00E373C7" w:rsidRDefault="002272DB" w:rsidP="00E373C7">
      <w:r w:rsidRPr="00E373C7">
        <w:t xml:space="preserve"> </w:t>
      </w:r>
    </w:p>
    <w:p w14:paraId="6D95A411" w14:textId="7B6931D6" w:rsidR="002272DB" w:rsidRPr="00E373C7" w:rsidRDefault="002272DB" w:rsidP="00E373C7"/>
    <w:p w14:paraId="5D5F1FE7" w14:textId="6F09DF09" w:rsidR="00BF4800" w:rsidRPr="004041E5" w:rsidRDefault="00BF4800" w:rsidP="00E373C7">
      <w:pPr>
        <w:rPr>
          <w:b/>
          <w:bCs/>
        </w:rPr>
      </w:pPr>
      <w:r w:rsidRPr="004041E5">
        <w:rPr>
          <w:b/>
          <w:bCs/>
        </w:rPr>
        <w:t xml:space="preserve">SONG OF PRAISE Gloria </w:t>
      </w:r>
      <w:proofErr w:type="spellStart"/>
      <w:r w:rsidRPr="004041E5">
        <w:rPr>
          <w:b/>
          <w:bCs/>
        </w:rPr>
        <w:t>Patri</w:t>
      </w:r>
      <w:proofErr w:type="spellEnd"/>
      <w:r w:rsidRPr="004041E5">
        <w:rPr>
          <w:b/>
          <w:bCs/>
        </w:rPr>
        <w:t xml:space="preserve"> (Traditional) </w:t>
      </w:r>
    </w:p>
    <w:p w14:paraId="4B2265A2" w14:textId="494A08E4" w:rsidR="00C97434" w:rsidRPr="00E373C7" w:rsidRDefault="00BF4800" w:rsidP="00E373C7">
      <w:r w:rsidRPr="00E373C7">
        <w:t>Glory be to the Father and to the Son and to the Holy Ghost. As it was in the beginning, is now and ever shall be, World without end, Amen, Amen</w:t>
      </w:r>
    </w:p>
    <w:p w14:paraId="3EA5F29E" w14:textId="09AEB117" w:rsidR="00B956A6" w:rsidRPr="00E373C7" w:rsidRDefault="00F04DEB" w:rsidP="00E373C7">
      <w:r w:rsidRPr="00E373C7">
        <w:rPr>
          <w:noProof/>
        </w:rPr>
        <w:drawing>
          <wp:anchor distT="0" distB="0" distL="114300" distR="114300" simplePos="0" relativeHeight="251660288" behindDoc="1" locked="0" layoutInCell="1" allowOverlap="1" wp14:anchorId="1AAEA138" wp14:editId="76A06F95">
            <wp:simplePos x="0" y="0"/>
            <wp:positionH relativeFrom="margin">
              <wp:posOffset>-316230</wp:posOffset>
            </wp:positionH>
            <wp:positionV relativeFrom="paragraph">
              <wp:posOffset>114300</wp:posOffset>
            </wp:positionV>
            <wp:extent cx="1143000" cy="1143000"/>
            <wp:effectExtent l="0" t="0" r="0" b="0"/>
            <wp:wrapTight wrapText="bothSides">
              <wp:wrapPolygon edited="0">
                <wp:start x="0" y="0"/>
                <wp:lineTo x="0" y="21240"/>
                <wp:lineTo x="21240" y="21240"/>
                <wp:lineTo x="21240" y="0"/>
                <wp:lineTo x="0" y="0"/>
              </wp:wrapPolygon>
            </wp:wrapTight>
            <wp:docPr id="18" name="Picture 18" descr="Growing Together in God's Promises Jeremiah 1: 4-10 Epiphan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owing Together in God's Promises Jeremiah 1: 4-10 Epiphany 4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5EDDC" w14:textId="66A76BA2" w:rsidR="00D3531B" w:rsidRPr="00E373C7" w:rsidRDefault="005F2841" w:rsidP="00E373C7">
      <w:r w:rsidRPr="00E373C7">
        <w:rPr>
          <w:noProof/>
        </w:rPr>
        <w:drawing>
          <wp:anchor distT="0" distB="0" distL="114300" distR="114300" simplePos="0" relativeHeight="251682816" behindDoc="1" locked="0" layoutInCell="1" allowOverlap="1" wp14:anchorId="3DD335F1" wp14:editId="488F880A">
            <wp:simplePos x="0" y="0"/>
            <wp:positionH relativeFrom="column">
              <wp:posOffset>4762500</wp:posOffset>
            </wp:positionH>
            <wp:positionV relativeFrom="paragraph">
              <wp:posOffset>5080</wp:posOffset>
            </wp:positionV>
            <wp:extent cx="1971675" cy="2202180"/>
            <wp:effectExtent l="0" t="0" r="9525" b="7620"/>
            <wp:wrapTight wrapText="bothSides">
              <wp:wrapPolygon edited="0">
                <wp:start x="0" y="0"/>
                <wp:lineTo x="0" y="21488"/>
                <wp:lineTo x="21496" y="21488"/>
                <wp:lineTo x="214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4896" r="1852" b="13438"/>
                    <a:stretch/>
                  </pic:blipFill>
                  <pic:spPr bwMode="auto">
                    <a:xfrm>
                      <a:off x="0" y="0"/>
                      <a:ext cx="1971675" cy="2202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6D9A73" w14:textId="1B1EDA70" w:rsidR="00A83D67" w:rsidRPr="00E373C7" w:rsidRDefault="00D3531B" w:rsidP="00E373C7">
      <w:r w:rsidRPr="00E373C7">
        <w:t xml:space="preserve"> </w:t>
      </w:r>
    </w:p>
    <w:p w14:paraId="7DCB0F68" w14:textId="35E1014F" w:rsidR="00A83D67" w:rsidRPr="004041E5" w:rsidRDefault="00A83D67" w:rsidP="00E373C7">
      <w:pPr>
        <w:rPr>
          <w:b/>
          <w:bCs/>
        </w:rPr>
      </w:pPr>
      <w:r w:rsidRPr="004041E5">
        <w:rPr>
          <w:b/>
          <w:bCs/>
        </w:rPr>
        <w:t xml:space="preserve">Time Especially for Children </w:t>
      </w:r>
    </w:p>
    <w:p w14:paraId="721AFCB1" w14:textId="5A8D290D" w:rsidR="00A83D67" w:rsidRPr="00E373C7" w:rsidRDefault="00A83D67" w:rsidP="00E373C7">
      <w:r w:rsidRPr="00E373C7">
        <w:t xml:space="preserve">Let’s sing “Jesus loves me” </w:t>
      </w:r>
    </w:p>
    <w:p w14:paraId="105D1282" w14:textId="51BAD2C5" w:rsidR="00A83D67" w:rsidRPr="00E373C7" w:rsidRDefault="00A83D67" w:rsidP="00E373C7">
      <w:r w:rsidRPr="00E373C7">
        <w:t>Come in close and bring your listening ears</w:t>
      </w:r>
    </w:p>
    <w:p w14:paraId="019816D2" w14:textId="77777777" w:rsidR="00CF0310" w:rsidRPr="00E373C7" w:rsidRDefault="00CF0310" w:rsidP="00E373C7"/>
    <w:p w14:paraId="7D27BFE3" w14:textId="6ADF48F5" w:rsidR="00CF0310" w:rsidRPr="00E373C7" w:rsidRDefault="00CF0310" w:rsidP="00E373C7"/>
    <w:p w14:paraId="3052A7C2" w14:textId="12FEDFA9" w:rsidR="00C20F44" w:rsidRPr="00E373C7" w:rsidRDefault="00F04DEB" w:rsidP="00E373C7">
      <w:r w:rsidRPr="00E373C7">
        <w:rPr>
          <w:noProof/>
        </w:rPr>
        <w:drawing>
          <wp:anchor distT="0" distB="0" distL="114300" distR="114300" simplePos="0" relativeHeight="251661312" behindDoc="1" locked="0" layoutInCell="1" allowOverlap="1" wp14:anchorId="1E9528D2" wp14:editId="11F049B4">
            <wp:simplePos x="0" y="0"/>
            <wp:positionH relativeFrom="margin">
              <wp:posOffset>224790</wp:posOffset>
            </wp:positionH>
            <wp:positionV relativeFrom="paragraph">
              <wp:posOffset>159385</wp:posOffset>
            </wp:positionV>
            <wp:extent cx="1095375" cy="1711960"/>
            <wp:effectExtent l="0" t="0" r="9525" b="2540"/>
            <wp:wrapTight wrapText="bothSides">
              <wp:wrapPolygon edited="0">
                <wp:start x="0" y="0"/>
                <wp:lineTo x="0" y="21392"/>
                <wp:lineTo x="21412" y="21392"/>
                <wp:lineTo x="21412" y="0"/>
                <wp:lineTo x="0" y="0"/>
              </wp:wrapPolygon>
            </wp:wrapTight>
            <wp:docPr id="31" name="Picture 31" descr="Image result for Cartoon Characters Pray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artoon Characters Praying Clip 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1711960"/>
                    </a:xfrm>
                    <a:prstGeom prst="rect">
                      <a:avLst/>
                    </a:prstGeom>
                    <a:noFill/>
                    <a:ln>
                      <a:noFill/>
                    </a:ln>
                  </pic:spPr>
                </pic:pic>
              </a:graphicData>
            </a:graphic>
          </wp:anchor>
        </w:drawing>
      </w:r>
      <w:r w:rsidR="00D26E0C" w:rsidRPr="004041E5">
        <w:rPr>
          <w:b/>
          <w:bCs/>
        </w:rPr>
        <w:t>CHILDREN’S MESSAGE:</w:t>
      </w:r>
      <w:r w:rsidR="00D26E0C" w:rsidRPr="00E373C7">
        <w:t xml:space="preserve"> A conversation with Miss Katie!</w:t>
      </w:r>
      <w:r w:rsidR="003635E0" w:rsidRPr="00E373C7">
        <w:t xml:space="preserve"> </w:t>
      </w:r>
    </w:p>
    <w:p w14:paraId="3CDDD90A" w14:textId="453AE02A" w:rsidR="005A47F8" w:rsidRPr="00E373C7" w:rsidRDefault="005A47F8" w:rsidP="00E373C7"/>
    <w:p w14:paraId="7FB3BFD0" w14:textId="60B1BB7D" w:rsidR="00C97434" w:rsidRPr="00E373C7" w:rsidRDefault="00C97434" w:rsidP="00E373C7">
      <w:r w:rsidRPr="00053FEE">
        <w:rPr>
          <w:b/>
          <w:bCs/>
        </w:rPr>
        <w:t>THE LORD’S PRAYER</w:t>
      </w:r>
      <w:r w:rsidRPr="00E373C7">
        <w:t>:</w:t>
      </w:r>
    </w:p>
    <w:p w14:paraId="4A652A10" w14:textId="1B303560" w:rsidR="00C97434" w:rsidRPr="00E373C7" w:rsidRDefault="00C97434" w:rsidP="00E373C7">
      <w:r w:rsidRPr="00E373C7">
        <w:t>Our Father, who art in heaven, hallowed be Thy name. Thy kingdom come; Thy will be done; on earth as it is in heaven. Give us this day our daily bread and forgive us our debts as we forgive our debtors. Lead us not into temptation, but deliver us from evil; for Thine is the Kingdom, and the Power, and the Glory forever. Amen.</w:t>
      </w:r>
    </w:p>
    <w:p w14:paraId="25FF4DC1" w14:textId="4A633726" w:rsidR="00A83D67" w:rsidRPr="00E373C7" w:rsidRDefault="00A83D67" w:rsidP="00E373C7"/>
    <w:p w14:paraId="2BA6D23C" w14:textId="26511D2C" w:rsidR="00040A44" w:rsidRPr="00C520EE" w:rsidRDefault="00713119" w:rsidP="00E373C7">
      <w:r w:rsidRPr="00E373C7">
        <w:rPr>
          <w:noProof/>
        </w:rPr>
        <w:drawing>
          <wp:anchor distT="0" distB="0" distL="114300" distR="114300" simplePos="0" relativeHeight="251645952" behindDoc="1" locked="0" layoutInCell="1" allowOverlap="1" wp14:anchorId="74837832" wp14:editId="53D8A72C">
            <wp:simplePos x="0" y="0"/>
            <wp:positionH relativeFrom="column">
              <wp:posOffset>5201285</wp:posOffset>
            </wp:positionH>
            <wp:positionV relativeFrom="paragraph">
              <wp:posOffset>84455</wp:posOffset>
            </wp:positionV>
            <wp:extent cx="1657350" cy="960120"/>
            <wp:effectExtent l="0" t="0" r="0" b="0"/>
            <wp:wrapTight wrapText="bothSides">
              <wp:wrapPolygon edited="0">
                <wp:start x="0" y="0"/>
                <wp:lineTo x="0" y="21000"/>
                <wp:lineTo x="21352" y="21000"/>
                <wp:lineTo x="213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9E0" w:rsidRPr="00E373C7">
        <w:t xml:space="preserve">     </w:t>
      </w:r>
      <w:r w:rsidR="00BB4181" w:rsidRPr="00507DA8">
        <w:rPr>
          <w:b/>
          <w:bCs/>
        </w:rPr>
        <w:t>Scripture Reading</w:t>
      </w:r>
      <w:r w:rsidR="00A97CCF">
        <w:t xml:space="preserve">: </w:t>
      </w:r>
      <w:r w:rsidR="00040A44" w:rsidRPr="00507DA8">
        <w:rPr>
          <w:b/>
          <w:bCs/>
        </w:rPr>
        <w:t>Luke 11:2-4</w:t>
      </w:r>
    </w:p>
    <w:p w14:paraId="3EF1F9B3" w14:textId="15A84593" w:rsidR="004609E0" w:rsidRPr="000826B5" w:rsidRDefault="00C520EE" w:rsidP="00E373C7">
      <w:pPr>
        <w:rPr>
          <w:b/>
          <w:bCs/>
        </w:rPr>
      </w:pPr>
      <w:r w:rsidRPr="000826B5">
        <w:rPr>
          <w:b/>
          <w:bCs/>
          <w:noProof/>
        </w:rPr>
        <w:drawing>
          <wp:anchor distT="0" distB="0" distL="114300" distR="114300" simplePos="0" relativeHeight="251708416" behindDoc="0" locked="0" layoutInCell="1" allowOverlap="1" wp14:anchorId="0063565B" wp14:editId="55494A7A">
            <wp:simplePos x="0" y="0"/>
            <wp:positionH relativeFrom="column">
              <wp:posOffset>-173990</wp:posOffset>
            </wp:positionH>
            <wp:positionV relativeFrom="paragraph">
              <wp:posOffset>671195</wp:posOffset>
            </wp:positionV>
            <wp:extent cx="1493520" cy="16903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93520" cy="1690370"/>
                    </a:xfrm>
                    <a:prstGeom prst="rect">
                      <a:avLst/>
                    </a:prstGeom>
                  </pic:spPr>
                </pic:pic>
              </a:graphicData>
            </a:graphic>
            <wp14:sizeRelH relativeFrom="margin">
              <wp14:pctWidth>0</wp14:pctWidth>
            </wp14:sizeRelH>
            <wp14:sizeRelV relativeFrom="margin">
              <wp14:pctHeight>0</wp14:pctHeight>
            </wp14:sizeRelV>
          </wp:anchor>
        </w:drawing>
      </w:r>
      <w:r w:rsidR="00040A44" w:rsidRPr="00E373C7">
        <w:t>(Jesus) said to them, “When you pray, say: Father, hallowed be your name. Your kingdom come. 3 Give us each day our daily bread.4 And forgive us our sins, for we ourselves forgive everyone indebted to us. And do not bring us to the time of trial.”</w:t>
      </w:r>
      <w:r w:rsidR="00040A44" w:rsidRPr="00E373C7">
        <w:cr/>
      </w:r>
    </w:p>
    <w:p w14:paraId="6B965BCC" w14:textId="19560FC9" w:rsidR="00BB4181" w:rsidRPr="000826B5" w:rsidRDefault="008078C0" w:rsidP="00E373C7">
      <w:pPr>
        <w:rPr>
          <w:b/>
          <w:bCs/>
        </w:rPr>
      </w:pPr>
      <w:r w:rsidRPr="000826B5">
        <w:rPr>
          <w:b/>
          <w:bCs/>
        </w:rPr>
        <w:t>Sermon</w:t>
      </w:r>
      <w:r w:rsidR="0096612C" w:rsidRPr="000826B5">
        <w:rPr>
          <w:b/>
          <w:bCs/>
        </w:rPr>
        <w:t xml:space="preserve"> ~ Member In Discernment</w:t>
      </w:r>
      <w:r w:rsidR="00C20815" w:rsidRPr="000826B5">
        <w:rPr>
          <w:b/>
          <w:bCs/>
        </w:rPr>
        <w:t xml:space="preserve">, </w:t>
      </w:r>
      <w:r w:rsidR="0037449C" w:rsidRPr="000826B5">
        <w:rPr>
          <w:b/>
          <w:bCs/>
        </w:rPr>
        <w:t>Debbie Allen</w:t>
      </w:r>
    </w:p>
    <w:p w14:paraId="3FD34CC6" w14:textId="337F614E" w:rsidR="002C0259" w:rsidRPr="00E373C7" w:rsidRDefault="0001045C" w:rsidP="00E373C7">
      <w:r w:rsidRPr="00E373C7">
        <w:t xml:space="preserve">During this time, as you listen to the sermon, </w:t>
      </w:r>
      <w:r w:rsidR="00F777D5" w:rsidRPr="00E373C7">
        <w:t xml:space="preserve">please </w:t>
      </w:r>
      <w:r w:rsidR="00B746DD" w:rsidRPr="00E373C7">
        <w:t>enjoy the activities</w:t>
      </w:r>
      <w:r w:rsidR="00F777D5" w:rsidRPr="00E373C7">
        <w:t xml:space="preserve"> </w:t>
      </w:r>
      <w:r w:rsidR="001919D4" w:rsidRPr="00E373C7">
        <w:t xml:space="preserve">found on the last page of the Children’s Bulletin </w:t>
      </w:r>
      <w:r w:rsidR="00C20815" w:rsidRPr="00E373C7">
        <w:t>as well.</w:t>
      </w:r>
    </w:p>
    <w:p w14:paraId="1C442D57" w14:textId="519852BC" w:rsidR="00D53292" w:rsidRPr="00E373C7" w:rsidRDefault="00D53292" w:rsidP="00E373C7"/>
    <w:p w14:paraId="28F9C9B6" w14:textId="40247D93" w:rsidR="00F92922" w:rsidRDefault="00F92922" w:rsidP="00370FE6">
      <w:pPr>
        <w:spacing w:line="259" w:lineRule="auto"/>
        <w:rPr>
          <w:lang w:bidi="en-US"/>
        </w:rPr>
      </w:pPr>
    </w:p>
    <w:p w14:paraId="4325E6C3" w14:textId="42107356" w:rsidR="00F92922" w:rsidRDefault="00F135D6" w:rsidP="00E373C7">
      <w:r>
        <w:rPr>
          <w:noProof/>
        </w:rPr>
        <w:drawing>
          <wp:anchor distT="0" distB="0" distL="114300" distR="114300" simplePos="0" relativeHeight="251716608" behindDoc="0" locked="0" layoutInCell="1" allowOverlap="1" wp14:anchorId="69071920" wp14:editId="7017B9FA">
            <wp:simplePos x="0" y="0"/>
            <wp:positionH relativeFrom="column">
              <wp:posOffset>5434965</wp:posOffset>
            </wp:positionH>
            <wp:positionV relativeFrom="paragraph">
              <wp:posOffset>3810</wp:posOffset>
            </wp:positionV>
            <wp:extent cx="1581785" cy="14293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3373" t="22742" r="8670" b="15838"/>
                    <a:stretch/>
                  </pic:blipFill>
                  <pic:spPr bwMode="auto">
                    <a:xfrm>
                      <a:off x="0" y="0"/>
                      <a:ext cx="1581785" cy="142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2922" w:rsidRPr="009B6B0A">
        <w:rPr>
          <w:b/>
          <w:bCs/>
        </w:rPr>
        <w:t xml:space="preserve">HYMN #475 God’s Eye Is On the Sparrow (vs. 1 &amp; 3) </w:t>
      </w:r>
    </w:p>
    <w:p w14:paraId="0526CAD6" w14:textId="4F59C612" w:rsidR="00F92922" w:rsidRDefault="00F92922" w:rsidP="00E373C7">
      <w:r>
        <w:t xml:space="preserve">Why should I feel discouraged, why should the shadows come, Why should my heart be lonely and long for heaven and home. When God is ever my portion? My constant friend will be:  </w:t>
      </w:r>
    </w:p>
    <w:p w14:paraId="3C402485" w14:textId="77777777" w:rsidR="00F92922" w:rsidRDefault="00F92922" w:rsidP="00E373C7"/>
    <w:p w14:paraId="74DD9221" w14:textId="6328CF2B" w:rsidR="00F92922" w:rsidRDefault="00F92922" w:rsidP="00E373C7">
      <w:r>
        <w:t xml:space="preserve">God’s eye is on the sparrow, and I know God watches me; God’s eye is on the sparrow, and I know God watches me. </w:t>
      </w:r>
    </w:p>
    <w:p w14:paraId="733BFB37" w14:textId="77777777" w:rsidR="00F92922" w:rsidRDefault="00F92922" w:rsidP="00E373C7">
      <w:r>
        <w:t xml:space="preserve">Refrain: </w:t>
      </w:r>
    </w:p>
    <w:p w14:paraId="4D721193" w14:textId="23EC1CBD" w:rsidR="00F92922" w:rsidRDefault="00F92922" w:rsidP="00E373C7">
      <w:r>
        <w:t xml:space="preserve">I sing because I’m happy, I sing because I’m free. </w:t>
      </w:r>
    </w:p>
    <w:p w14:paraId="126B1435" w14:textId="7A4FAA59" w:rsidR="00F92922" w:rsidRDefault="00F92922" w:rsidP="00E373C7">
      <w:r>
        <w:t xml:space="preserve">God’s eye is on the sparrow, and I know God watches me. </w:t>
      </w:r>
    </w:p>
    <w:p w14:paraId="3731379B" w14:textId="59AD93ED" w:rsidR="00F92922" w:rsidRDefault="00F92922" w:rsidP="00E373C7">
      <w:r>
        <w:t xml:space="preserve">Whenever I am tempted, whenever clouds arise, When song gives place to sighing, when hope within me dies, I then draw close to my Savior, from care I am set free: </w:t>
      </w:r>
    </w:p>
    <w:p w14:paraId="762EF6CB" w14:textId="77777777" w:rsidR="00F92922" w:rsidRDefault="00F92922" w:rsidP="00E373C7"/>
    <w:p w14:paraId="7D614550" w14:textId="167D05D3" w:rsidR="00F92922" w:rsidRPr="00E373C7" w:rsidRDefault="00F92922" w:rsidP="00E373C7">
      <w:r>
        <w:t xml:space="preserve">God’s eye is on the sparrow, and I know God watches me; God’s eye is on the sparrow, and I know God watches me. Refrain </w:t>
      </w:r>
    </w:p>
    <w:p w14:paraId="06295225" w14:textId="7C4688EB" w:rsidR="008C51D2" w:rsidRPr="00E373C7" w:rsidRDefault="00730C1B" w:rsidP="00E373C7">
      <w:r w:rsidRPr="00E373C7">
        <w:t>Invitation to Generosity</w:t>
      </w:r>
      <w:r w:rsidR="00506A1B" w:rsidRPr="00E373C7">
        <w:t xml:space="preserve">  </w:t>
      </w:r>
    </w:p>
    <w:p w14:paraId="38FF9E9A" w14:textId="43A32089" w:rsidR="00B20704" w:rsidRPr="00E373C7" w:rsidRDefault="00B20704" w:rsidP="00E373C7"/>
    <w:p w14:paraId="56BD25CB" w14:textId="20AB18E7" w:rsidR="00631A11" w:rsidRDefault="00EF4426" w:rsidP="00E373C7">
      <w:r w:rsidRPr="00E373C7">
        <w:rPr>
          <w:noProof/>
        </w:rPr>
        <w:drawing>
          <wp:anchor distT="0" distB="0" distL="114300" distR="114300" simplePos="0" relativeHeight="251659264" behindDoc="1" locked="0" layoutInCell="1" allowOverlap="1" wp14:anchorId="1BA5163C" wp14:editId="0539B6A6">
            <wp:simplePos x="0" y="0"/>
            <wp:positionH relativeFrom="column">
              <wp:posOffset>-180975</wp:posOffset>
            </wp:positionH>
            <wp:positionV relativeFrom="paragraph">
              <wp:posOffset>443230</wp:posOffset>
            </wp:positionV>
            <wp:extent cx="6739890" cy="5181600"/>
            <wp:effectExtent l="0" t="0" r="3810" b="0"/>
            <wp:wrapTight wrapText="bothSides">
              <wp:wrapPolygon edited="0">
                <wp:start x="0" y="0"/>
                <wp:lineTo x="0" y="21521"/>
                <wp:lineTo x="21551" y="21521"/>
                <wp:lineTo x="21551" y="0"/>
                <wp:lineTo x="0" y="0"/>
              </wp:wrapPolygon>
            </wp:wrapTight>
            <wp:docPr id="29" name="Picture 29" descr="85 Best The Power of a Praying Child images | Prayers, Childr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5 Best The Power of a Praying Child images | Prayers, Children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39890" cy="51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A11" w:rsidRPr="00E373C7">
        <w:t>Sharing Joys and Concerns: Do you have a Joy or Concern you’d like to share with the congregation?</w:t>
      </w:r>
      <w:r w:rsidR="0073643E" w:rsidRPr="00E373C7">
        <w:t xml:space="preserve"> </w:t>
      </w:r>
    </w:p>
    <w:p w14:paraId="07571C7F" w14:textId="2B20217D" w:rsidR="009756DD" w:rsidRPr="00E373C7" w:rsidRDefault="009756DD" w:rsidP="00E373C7"/>
    <w:p w14:paraId="5433C7BA" w14:textId="553F5DB2" w:rsidR="00730C1B" w:rsidRDefault="00730C1B" w:rsidP="00E373C7">
      <w:r w:rsidRPr="00E373C7">
        <w:t>WE GO OUT TO LOVE AND SERVE A LOVING, SERVING GOD</w:t>
      </w:r>
    </w:p>
    <w:p w14:paraId="7AFA642E" w14:textId="72E235D7" w:rsidR="00B41501" w:rsidRDefault="00B41501" w:rsidP="00E373C7"/>
    <w:p w14:paraId="41FBB5F5" w14:textId="77777777" w:rsidR="005B6302" w:rsidRDefault="005B6302" w:rsidP="00370FE6">
      <w:pPr>
        <w:ind w:left="-5"/>
        <w:rPr>
          <w:lang w:bidi="en-US"/>
        </w:rPr>
      </w:pPr>
      <w:r>
        <w:rPr>
          <w:lang w:bidi="en-US"/>
        </w:rPr>
        <w:t xml:space="preserve">HYMN #311 Renew Your Church (vs. 1 &amp; 3) </w:t>
      </w:r>
    </w:p>
    <w:p w14:paraId="5A4995B8" w14:textId="266771B0" w:rsidR="00730C1B" w:rsidRPr="00E373C7" w:rsidRDefault="005B6302" w:rsidP="005B6302">
      <w:pPr>
        <w:spacing w:line="259" w:lineRule="auto"/>
        <w:rPr>
          <w:lang w:bidi="en-US"/>
        </w:rPr>
      </w:pPr>
      <w:r>
        <w:rPr>
          <w:lang w:bidi="en-US"/>
        </w:rPr>
        <w:t xml:space="preserve"> </w:t>
      </w:r>
      <w:r w:rsidR="00A16AD1">
        <w:t xml:space="preserve"> </w:t>
      </w:r>
      <w:r w:rsidR="00D9222A" w:rsidRPr="00E373C7">
        <w:cr/>
      </w:r>
      <w:r w:rsidR="00AE7AFF" w:rsidRPr="00E373C7">
        <w:t>B</w:t>
      </w:r>
      <w:r w:rsidR="00083A2D" w:rsidRPr="00E373C7">
        <w:t>LESSING</w:t>
      </w:r>
      <w:r w:rsidR="00B157AE" w:rsidRPr="00E373C7">
        <w:t xml:space="preserve"> </w:t>
      </w:r>
    </w:p>
    <w:p w14:paraId="540190AE" w14:textId="77777777" w:rsidR="00730C1B" w:rsidRPr="00E373C7" w:rsidRDefault="00730C1B" w:rsidP="00E373C7"/>
    <w:p w14:paraId="0159DBBF" w14:textId="77777777" w:rsidR="00200D62" w:rsidRPr="00E373C7" w:rsidRDefault="00200D62" w:rsidP="00E373C7">
      <w:r w:rsidRPr="00E373C7">
        <w:t>POSTLUDE “Go now in peace. Go now in peace. May the love of God surround</w:t>
      </w:r>
    </w:p>
    <w:p w14:paraId="6F4FDFC3" w14:textId="77777777" w:rsidR="00200D62" w:rsidRPr="00E373C7" w:rsidRDefault="00200D62" w:rsidP="00E373C7">
      <w:r w:rsidRPr="00E373C7">
        <w:t>you everywhere, everywhere you may go.”</w:t>
      </w:r>
    </w:p>
    <w:p w14:paraId="66483094" w14:textId="77777777" w:rsidR="00200D62" w:rsidRPr="00E373C7" w:rsidRDefault="00200D62" w:rsidP="00E373C7">
      <w:r w:rsidRPr="00E373C7">
        <w:t xml:space="preserve">Words &amp; Music: Natalie </w:t>
      </w:r>
      <w:proofErr w:type="spellStart"/>
      <w:r w:rsidRPr="00E373C7">
        <w:t>Sleeth</w:t>
      </w:r>
      <w:proofErr w:type="spellEnd"/>
      <w:r w:rsidRPr="00E373C7">
        <w:t xml:space="preserve">, © 1976 </w:t>
      </w:r>
      <w:proofErr w:type="spellStart"/>
      <w:r w:rsidRPr="00E373C7">
        <w:t>Hinshaw</w:t>
      </w:r>
      <w:proofErr w:type="spellEnd"/>
      <w:r w:rsidRPr="00E373C7">
        <w:t xml:space="preserve"> Music, Inc.; All rights reserved.</w:t>
      </w:r>
    </w:p>
    <w:p w14:paraId="4C3889E7" w14:textId="5416DDAF" w:rsidR="00730C1B" w:rsidRPr="00E373C7" w:rsidRDefault="00200D62" w:rsidP="00E373C7">
      <w:r w:rsidRPr="00E373C7">
        <w:t>Reprinted under ONE LICENSE #A-708716.</w:t>
      </w:r>
      <w:r w:rsidRPr="00E373C7">
        <w:cr/>
      </w:r>
      <w:r w:rsidR="00730C1B" w:rsidRPr="00E373C7">
        <w:t xml:space="preserve">                       </w:t>
      </w:r>
    </w:p>
    <w:p w14:paraId="72D41C15" w14:textId="77777777" w:rsidR="00AE7AFF" w:rsidRPr="00E373C7" w:rsidRDefault="00AE7AFF" w:rsidP="00E373C7">
      <w:r w:rsidRPr="00E373C7">
        <w:t>MINISTERS OF THE CHURCH - Members of the Congregation Members of the Congregation</w:t>
      </w:r>
    </w:p>
    <w:p w14:paraId="4E464F0F" w14:textId="77777777" w:rsidR="00AE7AFF" w:rsidRPr="00E373C7" w:rsidRDefault="00AE7AFF" w:rsidP="00E373C7">
      <w:r w:rsidRPr="00E373C7">
        <w:t>SENIOR PASTOR AND TEACHER - The Rev. Dr. Deborah Roof</w:t>
      </w:r>
    </w:p>
    <w:p w14:paraId="7A53CEFC" w14:textId="77777777" w:rsidR="00AE7AFF" w:rsidRPr="00E373C7" w:rsidRDefault="00AE7AFF" w:rsidP="00E373C7">
      <w:r w:rsidRPr="00E373C7">
        <w:t xml:space="preserve">GUEST WORSHIP LEADER – Shellie Sauder </w:t>
      </w:r>
      <w:proofErr w:type="spellStart"/>
      <w:r w:rsidRPr="00E373C7">
        <w:t>Aseltine</w:t>
      </w:r>
      <w:proofErr w:type="spellEnd"/>
      <w:r w:rsidRPr="00E373C7">
        <w:t>, Chaplain and MID</w:t>
      </w:r>
    </w:p>
    <w:p w14:paraId="7C387FE5" w14:textId="77777777" w:rsidR="00AE7AFF" w:rsidRPr="00E373C7" w:rsidRDefault="00AE7AFF" w:rsidP="00E373C7">
      <w:r w:rsidRPr="00E373C7">
        <w:t xml:space="preserve">LAY READER – Rachel </w:t>
      </w:r>
      <w:proofErr w:type="spellStart"/>
      <w:r w:rsidRPr="00E373C7">
        <w:t>Cobban</w:t>
      </w:r>
      <w:proofErr w:type="spellEnd"/>
    </w:p>
    <w:p w14:paraId="1E8F7931" w14:textId="77777777" w:rsidR="00AE7AFF" w:rsidRPr="00E373C7" w:rsidRDefault="00AE7AFF" w:rsidP="00E373C7">
      <w:r w:rsidRPr="00E373C7">
        <w:t xml:space="preserve">ZOOM/FACEBOOK GREETERS- Sue </w:t>
      </w:r>
      <w:proofErr w:type="spellStart"/>
      <w:r w:rsidRPr="00E373C7">
        <w:t>Lindemann</w:t>
      </w:r>
      <w:proofErr w:type="spellEnd"/>
      <w:r w:rsidRPr="00E373C7">
        <w:t>, Sue Brown</w:t>
      </w:r>
    </w:p>
    <w:p w14:paraId="0129102A" w14:textId="77777777" w:rsidR="00AE7AFF" w:rsidRPr="00E373C7" w:rsidRDefault="00AE7AFF" w:rsidP="00E373C7">
      <w:r w:rsidRPr="00E373C7">
        <w:t xml:space="preserve">CHOIR DIRECTOR/ ORGANIST - Joan </w:t>
      </w:r>
      <w:proofErr w:type="spellStart"/>
      <w:r w:rsidRPr="00E373C7">
        <w:t>Virga</w:t>
      </w:r>
      <w:proofErr w:type="spellEnd"/>
    </w:p>
    <w:p w14:paraId="1F5DDA0D" w14:textId="77777777" w:rsidR="00AE7AFF" w:rsidRPr="00E373C7" w:rsidRDefault="00AE7AFF" w:rsidP="00E373C7">
      <w:r w:rsidRPr="00E373C7">
        <w:t xml:space="preserve">CHRISTIAN EDUCATION DIRECTOR - Christine </w:t>
      </w:r>
      <w:proofErr w:type="spellStart"/>
      <w:r w:rsidRPr="00E373C7">
        <w:t>Lehoullier</w:t>
      </w:r>
      <w:proofErr w:type="spellEnd"/>
    </w:p>
    <w:p w14:paraId="58781CA5" w14:textId="10D8E9BE" w:rsidR="007D55E4" w:rsidRPr="00E373C7" w:rsidRDefault="00AE7AFF" w:rsidP="00E373C7">
      <w:r w:rsidRPr="00E373C7">
        <w:t>ADMINISTRATIVE ASSISTANT - Michelle Guerrin</w:t>
      </w:r>
    </w:p>
    <w:p w14:paraId="13638468" w14:textId="6872C891" w:rsidR="007D55E4" w:rsidRPr="00E373C7" w:rsidRDefault="0034637F" w:rsidP="00E373C7">
      <w:r>
        <w:rPr>
          <w:noProof/>
        </w:rPr>
        <w:drawing>
          <wp:anchor distT="0" distB="0" distL="114300" distR="114300" simplePos="0" relativeHeight="251710464" behindDoc="0" locked="0" layoutInCell="1" allowOverlap="1" wp14:anchorId="420FF2D3" wp14:editId="2C244D82">
            <wp:simplePos x="0" y="0"/>
            <wp:positionH relativeFrom="column">
              <wp:posOffset>86360</wp:posOffset>
            </wp:positionH>
            <wp:positionV relativeFrom="paragraph">
              <wp:posOffset>0</wp:posOffset>
            </wp:positionV>
            <wp:extent cx="6734175" cy="9175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734175" cy="9175750"/>
                    </a:xfrm>
                    <a:prstGeom prst="rect">
                      <a:avLst/>
                    </a:prstGeom>
                  </pic:spPr>
                </pic:pic>
              </a:graphicData>
            </a:graphic>
            <wp14:sizeRelH relativeFrom="margin">
              <wp14:pctWidth>0</wp14:pctWidth>
            </wp14:sizeRelH>
            <wp14:sizeRelV relativeFrom="margin">
              <wp14:pctHeight>0</wp14:pctHeight>
            </wp14:sizeRelV>
          </wp:anchor>
        </w:drawing>
      </w:r>
    </w:p>
    <w:p w14:paraId="6A1C817D" w14:textId="19470875" w:rsidR="00FF7D61" w:rsidRPr="00E373C7" w:rsidRDefault="008C0BC1" w:rsidP="00E373C7">
      <w:r>
        <w:rPr>
          <w:noProof/>
        </w:rPr>
        <w:drawing>
          <wp:anchor distT="0" distB="0" distL="114300" distR="114300" simplePos="0" relativeHeight="251712512" behindDoc="0" locked="0" layoutInCell="1" allowOverlap="1" wp14:anchorId="551C2B06" wp14:editId="5A1AED86">
            <wp:simplePos x="0" y="0"/>
            <wp:positionH relativeFrom="column">
              <wp:posOffset>-191770</wp:posOffset>
            </wp:positionH>
            <wp:positionV relativeFrom="paragraph">
              <wp:posOffset>0</wp:posOffset>
            </wp:positionV>
            <wp:extent cx="7227570" cy="941641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227570" cy="9416415"/>
                    </a:xfrm>
                    <a:prstGeom prst="rect">
                      <a:avLst/>
                    </a:prstGeom>
                  </pic:spPr>
                </pic:pic>
              </a:graphicData>
            </a:graphic>
            <wp14:sizeRelH relativeFrom="margin">
              <wp14:pctWidth>0</wp14:pctWidth>
            </wp14:sizeRelH>
            <wp14:sizeRelV relativeFrom="margin">
              <wp14:pctHeight>0</wp14:pctHeight>
            </wp14:sizeRelV>
          </wp:anchor>
        </w:drawing>
      </w:r>
    </w:p>
    <w:sectPr w:rsidR="00FF7D61" w:rsidRPr="00E373C7" w:rsidSect="0022246E">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A8993" w14:textId="77777777" w:rsidR="0008270A" w:rsidRDefault="0008270A" w:rsidP="007D55E4">
      <w:r>
        <w:separator/>
      </w:r>
    </w:p>
  </w:endnote>
  <w:endnote w:type="continuationSeparator" w:id="0">
    <w:p w14:paraId="2A967EE4" w14:textId="77777777" w:rsidR="0008270A" w:rsidRDefault="0008270A" w:rsidP="007D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CB05" w14:textId="77777777" w:rsidR="0008270A" w:rsidRDefault="0008270A" w:rsidP="007D55E4">
      <w:r>
        <w:separator/>
      </w:r>
    </w:p>
  </w:footnote>
  <w:footnote w:type="continuationSeparator" w:id="0">
    <w:p w14:paraId="05BE9660" w14:textId="77777777" w:rsidR="0008270A" w:rsidRDefault="0008270A" w:rsidP="007D5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77167"/>
    <w:multiLevelType w:val="hybridMultilevel"/>
    <w:tmpl w:val="8A42A030"/>
    <w:lvl w:ilvl="0" w:tplc="DA1E7502">
      <w:start w:val="1"/>
      <w:numFmt w:val="bullet"/>
      <w:lvlText w:val="•"/>
      <w:lvlJc w:val="left"/>
      <w:pPr>
        <w:ind w:left="57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781C36">
      <w:start w:val="1"/>
      <w:numFmt w:val="bullet"/>
      <w:lvlText w:val="•"/>
      <w:lvlJc w:val="left"/>
      <w:pPr>
        <w:ind w:left="93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88F482">
      <w:start w:val="1"/>
      <w:numFmt w:val="bullet"/>
      <w:lvlText w:val="•"/>
      <w:lvlJc w:val="left"/>
      <w:pPr>
        <w:ind w:left="165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66DCA">
      <w:start w:val="1"/>
      <w:numFmt w:val="bullet"/>
      <w:lvlText w:val="•"/>
      <w:lvlJc w:val="left"/>
      <w:pPr>
        <w:ind w:left="237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F242F2">
      <w:start w:val="1"/>
      <w:numFmt w:val="bullet"/>
      <w:lvlText w:val="•"/>
      <w:lvlJc w:val="left"/>
      <w:pPr>
        <w:ind w:left="309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669C78">
      <w:start w:val="1"/>
      <w:numFmt w:val="bullet"/>
      <w:lvlText w:val="•"/>
      <w:lvlJc w:val="left"/>
      <w:pPr>
        <w:ind w:left="381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60BF6">
      <w:start w:val="1"/>
      <w:numFmt w:val="bullet"/>
      <w:lvlText w:val="•"/>
      <w:lvlJc w:val="left"/>
      <w:pPr>
        <w:ind w:left="453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F8BB0A">
      <w:start w:val="1"/>
      <w:numFmt w:val="bullet"/>
      <w:lvlText w:val="•"/>
      <w:lvlJc w:val="left"/>
      <w:pPr>
        <w:ind w:left="525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4CF054">
      <w:start w:val="1"/>
      <w:numFmt w:val="bullet"/>
      <w:lvlText w:val="•"/>
      <w:lvlJc w:val="left"/>
      <w:pPr>
        <w:ind w:left="597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79A790D"/>
    <w:multiLevelType w:val="hybridMultilevel"/>
    <w:tmpl w:val="58342FE4"/>
    <w:lvl w:ilvl="0" w:tplc="E5208FA8">
      <w:start w:val="1"/>
      <w:numFmt w:val="decimal"/>
      <w:lvlText w:val="%1."/>
      <w:lvlJc w:val="left"/>
      <w:pPr>
        <w:ind w:left="720" w:hanging="360"/>
      </w:pPr>
      <w:rPr>
        <w:rFonts w:ascii="Helvetica Neue" w:hAnsi="Helvetica Neue"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F59E5"/>
    <w:multiLevelType w:val="hybridMultilevel"/>
    <w:tmpl w:val="8FA081A4"/>
    <w:lvl w:ilvl="0" w:tplc="E5208FA8">
      <w:start w:val="1"/>
      <w:numFmt w:val="decimal"/>
      <w:lvlText w:val="%1."/>
      <w:lvlJc w:val="left"/>
      <w:pPr>
        <w:ind w:left="720" w:hanging="360"/>
      </w:pPr>
      <w:rPr>
        <w:rFonts w:ascii="Helvetica Neue" w:hAnsi="Helvetica Neue"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tplc="DA1E7502">
        <w:start w:val="1"/>
        <w:numFmt w:val="bullet"/>
        <w:lvlText w:val="•"/>
        <w:lvlJc w:val="left"/>
        <w:pPr>
          <w:ind w:left="57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5781C36">
        <w:start w:val="1"/>
        <w:numFmt w:val="bullet"/>
        <w:lvlText w:val="•"/>
        <w:lvlJc w:val="left"/>
        <w:pPr>
          <w:ind w:left="93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C88F482">
        <w:start w:val="1"/>
        <w:numFmt w:val="bullet"/>
        <w:lvlText w:val="•"/>
        <w:lvlJc w:val="left"/>
        <w:pPr>
          <w:ind w:left="165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0166DCA">
        <w:start w:val="1"/>
        <w:numFmt w:val="bullet"/>
        <w:lvlText w:val="•"/>
        <w:lvlJc w:val="left"/>
        <w:pPr>
          <w:ind w:left="237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CF242F2">
        <w:start w:val="1"/>
        <w:numFmt w:val="bullet"/>
        <w:lvlText w:val="•"/>
        <w:lvlJc w:val="left"/>
        <w:pPr>
          <w:ind w:left="309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A669C78">
        <w:start w:val="1"/>
        <w:numFmt w:val="bullet"/>
        <w:lvlText w:val="•"/>
        <w:lvlJc w:val="left"/>
        <w:pPr>
          <w:ind w:left="381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3160BF6">
        <w:start w:val="1"/>
        <w:numFmt w:val="bullet"/>
        <w:lvlText w:val="•"/>
        <w:lvlJc w:val="left"/>
        <w:pPr>
          <w:ind w:left="453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F8BB0A">
        <w:start w:val="1"/>
        <w:numFmt w:val="bullet"/>
        <w:lvlText w:val="•"/>
        <w:lvlJc w:val="left"/>
        <w:pPr>
          <w:ind w:left="525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74CF054">
        <w:start w:val="1"/>
        <w:numFmt w:val="bullet"/>
        <w:lvlText w:val="•"/>
        <w:lvlJc w:val="left"/>
        <w:pPr>
          <w:ind w:left="597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81"/>
    <w:rsid w:val="00000FBD"/>
    <w:rsid w:val="0001006C"/>
    <w:rsid w:val="0001045C"/>
    <w:rsid w:val="00015764"/>
    <w:rsid w:val="00022B70"/>
    <w:rsid w:val="00025772"/>
    <w:rsid w:val="00027CAA"/>
    <w:rsid w:val="00033666"/>
    <w:rsid w:val="00040A44"/>
    <w:rsid w:val="00044ADF"/>
    <w:rsid w:val="000501E3"/>
    <w:rsid w:val="00053FEE"/>
    <w:rsid w:val="00054033"/>
    <w:rsid w:val="00060125"/>
    <w:rsid w:val="000826B5"/>
    <w:rsid w:val="0008270A"/>
    <w:rsid w:val="00083A2D"/>
    <w:rsid w:val="00086B9B"/>
    <w:rsid w:val="00091C51"/>
    <w:rsid w:val="0009301F"/>
    <w:rsid w:val="00096E5F"/>
    <w:rsid w:val="000B3B44"/>
    <w:rsid w:val="000B4455"/>
    <w:rsid w:val="000C214B"/>
    <w:rsid w:val="000C224E"/>
    <w:rsid w:val="000C392F"/>
    <w:rsid w:val="000C54F5"/>
    <w:rsid w:val="000C68D3"/>
    <w:rsid w:val="000E04F7"/>
    <w:rsid w:val="000F6719"/>
    <w:rsid w:val="00103CEF"/>
    <w:rsid w:val="001063F1"/>
    <w:rsid w:val="001072F5"/>
    <w:rsid w:val="001101C5"/>
    <w:rsid w:val="00116090"/>
    <w:rsid w:val="00117B95"/>
    <w:rsid w:val="00130D28"/>
    <w:rsid w:val="001459D3"/>
    <w:rsid w:val="00152D67"/>
    <w:rsid w:val="00164D28"/>
    <w:rsid w:val="00167673"/>
    <w:rsid w:val="00185E4D"/>
    <w:rsid w:val="001919D4"/>
    <w:rsid w:val="001A4234"/>
    <w:rsid w:val="001A6A3F"/>
    <w:rsid w:val="001A750B"/>
    <w:rsid w:val="001B1D1B"/>
    <w:rsid w:val="001D6031"/>
    <w:rsid w:val="001E4376"/>
    <w:rsid w:val="001E5AD9"/>
    <w:rsid w:val="001E6562"/>
    <w:rsid w:val="0020063C"/>
    <w:rsid w:val="00200D62"/>
    <w:rsid w:val="00204737"/>
    <w:rsid w:val="00214EDC"/>
    <w:rsid w:val="0022246E"/>
    <w:rsid w:val="002272DB"/>
    <w:rsid w:val="00227F07"/>
    <w:rsid w:val="00231036"/>
    <w:rsid w:val="00237A31"/>
    <w:rsid w:val="0024319D"/>
    <w:rsid w:val="0025081A"/>
    <w:rsid w:val="00251772"/>
    <w:rsid w:val="002579C7"/>
    <w:rsid w:val="0027472E"/>
    <w:rsid w:val="00274E7D"/>
    <w:rsid w:val="00284C0A"/>
    <w:rsid w:val="00284DE5"/>
    <w:rsid w:val="0028614E"/>
    <w:rsid w:val="002969CD"/>
    <w:rsid w:val="002C0259"/>
    <w:rsid w:val="002D434B"/>
    <w:rsid w:val="002D51A2"/>
    <w:rsid w:val="002E5FD9"/>
    <w:rsid w:val="002F3F31"/>
    <w:rsid w:val="002F498B"/>
    <w:rsid w:val="00303B87"/>
    <w:rsid w:val="00307CE6"/>
    <w:rsid w:val="00307DC6"/>
    <w:rsid w:val="00311EB6"/>
    <w:rsid w:val="003158FF"/>
    <w:rsid w:val="00327E54"/>
    <w:rsid w:val="003362A7"/>
    <w:rsid w:val="0034637F"/>
    <w:rsid w:val="00346D50"/>
    <w:rsid w:val="003635E0"/>
    <w:rsid w:val="00364940"/>
    <w:rsid w:val="00364ED3"/>
    <w:rsid w:val="003733F5"/>
    <w:rsid w:val="0037449C"/>
    <w:rsid w:val="00376299"/>
    <w:rsid w:val="00392A56"/>
    <w:rsid w:val="003941B9"/>
    <w:rsid w:val="003A0F3D"/>
    <w:rsid w:val="003B1139"/>
    <w:rsid w:val="003B1B8B"/>
    <w:rsid w:val="003D7485"/>
    <w:rsid w:val="003E7BF7"/>
    <w:rsid w:val="003F1E3A"/>
    <w:rsid w:val="0040059F"/>
    <w:rsid w:val="00401A36"/>
    <w:rsid w:val="004041E5"/>
    <w:rsid w:val="00405082"/>
    <w:rsid w:val="00405095"/>
    <w:rsid w:val="00427F8B"/>
    <w:rsid w:val="00430533"/>
    <w:rsid w:val="0043769B"/>
    <w:rsid w:val="00452B7E"/>
    <w:rsid w:val="004561CC"/>
    <w:rsid w:val="0045629C"/>
    <w:rsid w:val="004609E0"/>
    <w:rsid w:val="00470569"/>
    <w:rsid w:val="004B5F8C"/>
    <w:rsid w:val="004C159F"/>
    <w:rsid w:val="004D526F"/>
    <w:rsid w:val="004F18D1"/>
    <w:rsid w:val="004F661B"/>
    <w:rsid w:val="004F7F97"/>
    <w:rsid w:val="00506A1B"/>
    <w:rsid w:val="00507DA8"/>
    <w:rsid w:val="00511644"/>
    <w:rsid w:val="00512678"/>
    <w:rsid w:val="00520A88"/>
    <w:rsid w:val="00531F5C"/>
    <w:rsid w:val="00535246"/>
    <w:rsid w:val="00543A98"/>
    <w:rsid w:val="00546A54"/>
    <w:rsid w:val="00547BD8"/>
    <w:rsid w:val="00553D9E"/>
    <w:rsid w:val="0056196C"/>
    <w:rsid w:val="00561A9D"/>
    <w:rsid w:val="005627DE"/>
    <w:rsid w:val="005648C8"/>
    <w:rsid w:val="00582FAC"/>
    <w:rsid w:val="005A304C"/>
    <w:rsid w:val="005A47F8"/>
    <w:rsid w:val="005A748D"/>
    <w:rsid w:val="005B2CDE"/>
    <w:rsid w:val="005B5309"/>
    <w:rsid w:val="005B6302"/>
    <w:rsid w:val="005E187B"/>
    <w:rsid w:val="005E27EF"/>
    <w:rsid w:val="005F2841"/>
    <w:rsid w:val="005F4127"/>
    <w:rsid w:val="00612370"/>
    <w:rsid w:val="00622D0A"/>
    <w:rsid w:val="00625AF6"/>
    <w:rsid w:val="00631A11"/>
    <w:rsid w:val="006323D2"/>
    <w:rsid w:val="00635AA3"/>
    <w:rsid w:val="00637496"/>
    <w:rsid w:val="00644C15"/>
    <w:rsid w:val="006522AD"/>
    <w:rsid w:val="00656853"/>
    <w:rsid w:val="006578C1"/>
    <w:rsid w:val="00676961"/>
    <w:rsid w:val="00686254"/>
    <w:rsid w:val="00695E2D"/>
    <w:rsid w:val="006A2706"/>
    <w:rsid w:val="006A4BE7"/>
    <w:rsid w:val="006C66D8"/>
    <w:rsid w:val="006D618E"/>
    <w:rsid w:val="006D6743"/>
    <w:rsid w:val="006F1961"/>
    <w:rsid w:val="006F1B5E"/>
    <w:rsid w:val="00700432"/>
    <w:rsid w:val="00700AE8"/>
    <w:rsid w:val="00703A78"/>
    <w:rsid w:val="00703D6B"/>
    <w:rsid w:val="00707E4D"/>
    <w:rsid w:val="00711123"/>
    <w:rsid w:val="00712631"/>
    <w:rsid w:val="00713119"/>
    <w:rsid w:val="00717E2C"/>
    <w:rsid w:val="007242D7"/>
    <w:rsid w:val="00730C1B"/>
    <w:rsid w:val="00730EAD"/>
    <w:rsid w:val="0073643E"/>
    <w:rsid w:val="00747F44"/>
    <w:rsid w:val="00765A70"/>
    <w:rsid w:val="00766515"/>
    <w:rsid w:val="00775414"/>
    <w:rsid w:val="0077682F"/>
    <w:rsid w:val="0078329D"/>
    <w:rsid w:val="00783E93"/>
    <w:rsid w:val="00784FBE"/>
    <w:rsid w:val="00790EFE"/>
    <w:rsid w:val="00793003"/>
    <w:rsid w:val="007A1140"/>
    <w:rsid w:val="007A46DE"/>
    <w:rsid w:val="007B2B67"/>
    <w:rsid w:val="007C6220"/>
    <w:rsid w:val="007D49D3"/>
    <w:rsid w:val="007D55E4"/>
    <w:rsid w:val="007E2BDF"/>
    <w:rsid w:val="007E5FC4"/>
    <w:rsid w:val="007F051F"/>
    <w:rsid w:val="008078C0"/>
    <w:rsid w:val="00810462"/>
    <w:rsid w:val="00823020"/>
    <w:rsid w:val="00827A4A"/>
    <w:rsid w:val="0083715F"/>
    <w:rsid w:val="008551C0"/>
    <w:rsid w:val="008640FF"/>
    <w:rsid w:val="008C0BC1"/>
    <w:rsid w:val="008C51D2"/>
    <w:rsid w:val="008C60F2"/>
    <w:rsid w:val="008D337A"/>
    <w:rsid w:val="008D64E8"/>
    <w:rsid w:val="008E2712"/>
    <w:rsid w:val="008E7753"/>
    <w:rsid w:val="008F4125"/>
    <w:rsid w:val="008F48C1"/>
    <w:rsid w:val="008F4B91"/>
    <w:rsid w:val="00901844"/>
    <w:rsid w:val="00906F06"/>
    <w:rsid w:val="009103CF"/>
    <w:rsid w:val="009149DE"/>
    <w:rsid w:val="0091750A"/>
    <w:rsid w:val="00921A76"/>
    <w:rsid w:val="00934230"/>
    <w:rsid w:val="00934633"/>
    <w:rsid w:val="00934E49"/>
    <w:rsid w:val="00935F20"/>
    <w:rsid w:val="00960A70"/>
    <w:rsid w:val="0096612C"/>
    <w:rsid w:val="00966235"/>
    <w:rsid w:val="00966720"/>
    <w:rsid w:val="00967004"/>
    <w:rsid w:val="009756DD"/>
    <w:rsid w:val="00983CAF"/>
    <w:rsid w:val="00984375"/>
    <w:rsid w:val="00984AAC"/>
    <w:rsid w:val="00990F11"/>
    <w:rsid w:val="00993CB5"/>
    <w:rsid w:val="009974B6"/>
    <w:rsid w:val="009976EF"/>
    <w:rsid w:val="009B07E7"/>
    <w:rsid w:val="009B3083"/>
    <w:rsid w:val="009B6B0A"/>
    <w:rsid w:val="009C4049"/>
    <w:rsid w:val="009D1C89"/>
    <w:rsid w:val="009D3003"/>
    <w:rsid w:val="009E7166"/>
    <w:rsid w:val="00A012D1"/>
    <w:rsid w:val="00A020FC"/>
    <w:rsid w:val="00A03F82"/>
    <w:rsid w:val="00A06370"/>
    <w:rsid w:val="00A06591"/>
    <w:rsid w:val="00A146D8"/>
    <w:rsid w:val="00A1504C"/>
    <w:rsid w:val="00A16AD1"/>
    <w:rsid w:val="00A23C3A"/>
    <w:rsid w:val="00A32D3F"/>
    <w:rsid w:val="00A367B2"/>
    <w:rsid w:val="00A37FB8"/>
    <w:rsid w:val="00A64925"/>
    <w:rsid w:val="00A64C35"/>
    <w:rsid w:val="00A652FD"/>
    <w:rsid w:val="00A653BC"/>
    <w:rsid w:val="00A7162A"/>
    <w:rsid w:val="00A728F7"/>
    <w:rsid w:val="00A778D9"/>
    <w:rsid w:val="00A83D67"/>
    <w:rsid w:val="00A92898"/>
    <w:rsid w:val="00A94521"/>
    <w:rsid w:val="00A97CCF"/>
    <w:rsid w:val="00AA21CA"/>
    <w:rsid w:val="00AB2A70"/>
    <w:rsid w:val="00AB380C"/>
    <w:rsid w:val="00AC1E2C"/>
    <w:rsid w:val="00AD71C3"/>
    <w:rsid w:val="00AE7AFF"/>
    <w:rsid w:val="00AF7A1F"/>
    <w:rsid w:val="00B0112A"/>
    <w:rsid w:val="00B10D75"/>
    <w:rsid w:val="00B14F61"/>
    <w:rsid w:val="00B157AE"/>
    <w:rsid w:val="00B20704"/>
    <w:rsid w:val="00B314FE"/>
    <w:rsid w:val="00B41501"/>
    <w:rsid w:val="00B43AF0"/>
    <w:rsid w:val="00B53248"/>
    <w:rsid w:val="00B6043F"/>
    <w:rsid w:val="00B62F34"/>
    <w:rsid w:val="00B736FB"/>
    <w:rsid w:val="00B73DD8"/>
    <w:rsid w:val="00B746DD"/>
    <w:rsid w:val="00B74BBA"/>
    <w:rsid w:val="00B9052F"/>
    <w:rsid w:val="00B956A6"/>
    <w:rsid w:val="00BB4181"/>
    <w:rsid w:val="00BB5349"/>
    <w:rsid w:val="00BB6D1D"/>
    <w:rsid w:val="00BC094B"/>
    <w:rsid w:val="00BC09F9"/>
    <w:rsid w:val="00BC300A"/>
    <w:rsid w:val="00BC387B"/>
    <w:rsid w:val="00BC76F5"/>
    <w:rsid w:val="00BD1A42"/>
    <w:rsid w:val="00BD4A0C"/>
    <w:rsid w:val="00BF44A8"/>
    <w:rsid w:val="00BF4800"/>
    <w:rsid w:val="00C0149A"/>
    <w:rsid w:val="00C05109"/>
    <w:rsid w:val="00C2059F"/>
    <w:rsid w:val="00C20815"/>
    <w:rsid w:val="00C20F44"/>
    <w:rsid w:val="00C520EE"/>
    <w:rsid w:val="00C64AA0"/>
    <w:rsid w:val="00C700BC"/>
    <w:rsid w:val="00C74154"/>
    <w:rsid w:val="00C75E08"/>
    <w:rsid w:val="00C812AB"/>
    <w:rsid w:val="00C82AEC"/>
    <w:rsid w:val="00C92428"/>
    <w:rsid w:val="00C9514E"/>
    <w:rsid w:val="00C97434"/>
    <w:rsid w:val="00CA2F60"/>
    <w:rsid w:val="00CA3813"/>
    <w:rsid w:val="00CB1000"/>
    <w:rsid w:val="00CC0FEC"/>
    <w:rsid w:val="00CC5FA0"/>
    <w:rsid w:val="00CD1689"/>
    <w:rsid w:val="00CE097F"/>
    <w:rsid w:val="00CE2BA9"/>
    <w:rsid w:val="00CE511F"/>
    <w:rsid w:val="00CF0310"/>
    <w:rsid w:val="00CF1394"/>
    <w:rsid w:val="00D17552"/>
    <w:rsid w:val="00D17F87"/>
    <w:rsid w:val="00D26E0C"/>
    <w:rsid w:val="00D3531B"/>
    <w:rsid w:val="00D41437"/>
    <w:rsid w:val="00D44C1D"/>
    <w:rsid w:val="00D45A83"/>
    <w:rsid w:val="00D53292"/>
    <w:rsid w:val="00D67C67"/>
    <w:rsid w:val="00D72057"/>
    <w:rsid w:val="00D736B1"/>
    <w:rsid w:val="00D75F68"/>
    <w:rsid w:val="00D768B6"/>
    <w:rsid w:val="00D911D7"/>
    <w:rsid w:val="00D917E9"/>
    <w:rsid w:val="00D9222A"/>
    <w:rsid w:val="00D96810"/>
    <w:rsid w:val="00DA4F15"/>
    <w:rsid w:val="00DB1E66"/>
    <w:rsid w:val="00DB35CF"/>
    <w:rsid w:val="00DC0DA1"/>
    <w:rsid w:val="00DC42FC"/>
    <w:rsid w:val="00DE31EA"/>
    <w:rsid w:val="00DF5F86"/>
    <w:rsid w:val="00E33146"/>
    <w:rsid w:val="00E373C7"/>
    <w:rsid w:val="00E440A7"/>
    <w:rsid w:val="00E76DC3"/>
    <w:rsid w:val="00E93191"/>
    <w:rsid w:val="00EA0546"/>
    <w:rsid w:val="00EB2B88"/>
    <w:rsid w:val="00EC3C5F"/>
    <w:rsid w:val="00EC59CD"/>
    <w:rsid w:val="00ED4313"/>
    <w:rsid w:val="00ED744E"/>
    <w:rsid w:val="00EE25CC"/>
    <w:rsid w:val="00EE48FA"/>
    <w:rsid w:val="00EF4426"/>
    <w:rsid w:val="00F04DEB"/>
    <w:rsid w:val="00F07C09"/>
    <w:rsid w:val="00F135D6"/>
    <w:rsid w:val="00F1482D"/>
    <w:rsid w:val="00F20853"/>
    <w:rsid w:val="00F27D4F"/>
    <w:rsid w:val="00F31DAF"/>
    <w:rsid w:val="00F34822"/>
    <w:rsid w:val="00F37A7E"/>
    <w:rsid w:val="00F428BC"/>
    <w:rsid w:val="00F502F8"/>
    <w:rsid w:val="00F5723F"/>
    <w:rsid w:val="00F602D3"/>
    <w:rsid w:val="00F6768D"/>
    <w:rsid w:val="00F777D5"/>
    <w:rsid w:val="00F844CB"/>
    <w:rsid w:val="00F92922"/>
    <w:rsid w:val="00FC5C0F"/>
    <w:rsid w:val="00FC6D14"/>
    <w:rsid w:val="00FD209B"/>
    <w:rsid w:val="00FD424D"/>
    <w:rsid w:val="00FE75A1"/>
    <w:rsid w:val="00FF2E5B"/>
    <w:rsid w:val="00FF55DA"/>
    <w:rsid w:val="00FF7142"/>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11C9"/>
  <w15:docId w15:val="{7906AFD8-6463-43C8-820F-9097C59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181"/>
    <w:pPr>
      <w:widowControl w:val="0"/>
      <w:autoSpaceDE w:val="0"/>
      <w:autoSpaceDN w:val="0"/>
    </w:pPr>
    <w:rPr>
      <w:rFonts w:ascii="Trebuchet MS" w:eastAsia="Trebuchet MS" w:hAnsi="Trebuchet MS" w:cs="Trebuchet MS"/>
    </w:rPr>
  </w:style>
  <w:style w:type="paragraph" w:styleId="Heading2">
    <w:name w:val="heading 2"/>
    <w:basedOn w:val="Normal"/>
    <w:next w:val="Normal"/>
    <w:link w:val="Heading2Char"/>
    <w:uiPriority w:val="9"/>
    <w:semiHidden/>
    <w:unhideWhenUsed/>
    <w:qFormat/>
    <w:rsid w:val="00FF55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314FE"/>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4181"/>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BalloonText">
    <w:name w:val="Balloon Text"/>
    <w:basedOn w:val="Normal"/>
    <w:link w:val="BalloonTextChar"/>
    <w:uiPriority w:val="99"/>
    <w:semiHidden/>
    <w:unhideWhenUsed/>
    <w:rsid w:val="00BB4181"/>
    <w:rPr>
      <w:rFonts w:ascii="Tahoma" w:hAnsi="Tahoma" w:cs="Tahoma"/>
      <w:sz w:val="16"/>
      <w:szCs w:val="16"/>
    </w:rPr>
  </w:style>
  <w:style w:type="character" w:customStyle="1" w:styleId="BalloonTextChar">
    <w:name w:val="Balloon Text Char"/>
    <w:basedOn w:val="DefaultParagraphFont"/>
    <w:link w:val="BalloonText"/>
    <w:uiPriority w:val="99"/>
    <w:semiHidden/>
    <w:rsid w:val="00BB4181"/>
    <w:rPr>
      <w:rFonts w:ascii="Tahoma" w:eastAsia="Trebuchet MS" w:hAnsi="Tahoma" w:cs="Tahoma"/>
      <w:sz w:val="16"/>
      <w:szCs w:val="16"/>
    </w:rPr>
  </w:style>
  <w:style w:type="character" w:customStyle="1" w:styleId="Heading4Char">
    <w:name w:val="Heading 4 Char"/>
    <w:basedOn w:val="DefaultParagraphFont"/>
    <w:link w:val="Heading4"/>
    <w:uiPriority w:val="9"/>
    <w:rsid w:val="00B314FE"/>
    <w:rPr>
      <w:rFonts w:ascii="Times New Roman" w:eastAsia="Times New Roman" w:hAnsi="Times New Roman" w:cs="Times New Roman"/>
      <w:b/>
      <w:bCs/>
      <w:sz w:val="24"/>
      <w:szCs w:val="24"/>
    </w:rPr>
  </w:style>
  <w:style w:type="character" w:styleId="Strong">
    <w:name w:val="Strong"/>
    <w:basedOn w:val="DefaultParagraphFont"/>
    <w:uiPriority w:val="22"/>
    <w:qFormat/>
    <w:rsid w:val="00B314FE"/>
    <w:rPr>
      <w:b/>
      <w:bCs/>
    </w:rPr>
  </w:style>
  <w:style w:type="character" w:styleId="Emphasis">
    <w:name w:val="Emphasis"/>
    <w:basedOn w:val="DefaultParagraphFont"/>
    <w:uiPriority w:val="20"/>
    <w:qFormat/>
    <w:rsid w:val="00B314FE"/>
    <w:rPr>
      <w:i/>
      <w:iCs/>
    </w:rPr>
  </w:style>
  <w:style w:type="paragraph" w:styleId="Header">
    <w:name w:val="header"/>
    <w:basedOn w:val="Normal"/>
    <w:link w:val="HeaderChar"/>
    <w:uiPriority w:val="99"/>
    <w:unhideWhenUsed/>
    <w:rsid w:val="007D55E4"/>
    <w:pPr>
      <w:tabs>
        <w:tab w:val="center" w:pos="4680"/>
        <w:tab w:val="right" w:pos="9360"/>
      </w:tabs>
    </w:pPr>
  </w:style>
  <w:style w:type="character" w:customStyle="1" w:styleId="HeaderChar">
    <w:name w:val="Header Char"/>
    <w:basedOn w:val="DefaultParagraphFont"/>
    <w:link w:val="Header"/>
    <w:uiPriority w:val="99"/>
    <w:rsid w:val="007D55E4"/>
    <w:rPr>
      <w:rFonts w:ascii="Trebuchet MS" w:eastAsia="Trebuchet MS" w:hAnsi="Trebuchet MS" w:cs="Trebuchet MS"/>
    </w:rPr>
  </w:style>
  <w:style w:type="paragraph" w:styleId="Footer">
    <w:name w:val="footer"/>
    <w:basedOn w:val="Normal"/>
    <w:link w:val="FooterChar"/>
    <w:uiPriority w:val="99"/>
    <w:unhideWhenUsed/>
    <w:rsid w:val="007D55E4"/>
    <w:pPr>
      <w:tabs>
        <w:tab w:val="center" w:pos="4680"/>
        <w:tab w:val="right" w:pos="9360"/>
      </w:tabs>
    </w:pPr>
  </w:style>
  <w:style w:type="character" w:customStyle="1" w:styleId="FooterChar">
    <w:name w:val="Footer Char"/>
    <w:basedOn w:val="DefaultParagraphFont"/>
    <w:link w:val="Footer"/>
    <w:uiPriority w:val="99"/>
    <w:rsid w:val="007D55E4"/>
    <w:rPr>
      <w:rFonts w:ascii="Trebuchet MS" w:eastAsia="Trebuchet MS" w:hAnsi="Trebuchet MS" w:cs="Trebuchet MS"/>
    </w:rPr>
  </w:style>
  <w:style w:type="character" w:styleId="Hyperlink">
    <w:name w:val="Hyperlink"/>
    <w:basedOn w:val="DefaultParagraphFont"/>
    <w:uiPriority w:val="99"/>
    <w:unhideWhenUsed/>
    <w:rsid w:val="00F31DAF"/>
    <w:rPr>
      <w:color w:val="0000FF"/>
      <w:u w:val="single"/>
    </w:rPr>
  </w:style>
  <w:style w:type="character" w:styleId="UnresolvedMention">
    <w:name w:val="Unresolved Mention"/>
    <w:basedOn w:val="DefaultParagraphFont"/>
    <w:uiPriority w:val="99"/>
    <w:semiHidden/>
    <w:unhideWhenUsed/>
    <w:rsid w:val="00167673"/>
    <w:rPr>
      <w:color w:val="605E5C"/>
      <w:shd w:val="clear" w:color="auto" w:fill="E1DFDD"/>
    </w:rPr>
  </w:style>
  <w:style w:type="table" w:styleId="TableGrid">
    <w:name w:val="Table Grid"/>
    <w:basedOn w:val="TableNormal"/>
    <w:uiPriority w:val="59"/>
    <w:rsid w:val="00EA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F55DA"/>
    <w:rPr>
      <w:rFonts w:asciiTheme="majorHAnsi" w:eastAsiaTheme="majorEastAsia" w:hAnsiTheme="majorHAnsi" w:cstheme="majorBidi"/>
      <w:color w:val="365F91" w:themeColor="accent1" w:themeShade="BF"/>
      <w:sz w:val="26"/>
      <w:szCs w:val="26"/>
    </w:rPr>
  </w:style>
  <w:style w:type="paragraph" w:customStyle="1" w:styleId="p30">
    <w:name w:val="p30"/>
    <w:basedOn w:val="Normal"/>
    <w:rsid w:val="00FF55D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A4F15"/>
    <w:pPr>
      <w:ind w:left="720"/>
      <w:contextualSpacing/>
    </w:pPr>
  </w:style>
  <w:style w:type="character" w:styleId="SubtleEmphasis">
    <w:name w:val="Subtle Emphasis"/>
    <w:basedOn w:val="DefaultParagraphFont"/>
    <w:uiPriority w:val="19"/>
    <w:qFormat/>
    <w:rsid w:val="00D911D7"/>
    <w:rPr>
      <w:i/>
      <w:iCs/>
      <w:color w:val="404040" w:themeColor="text1" w:themeTint="BF"/>
    </w:rPr>
  </w:style>
  <w:style w:type="paragraph" w:styleId="IntenseQuote">
    <w:name w:val="Intense Quote"/>
    <w:basedOn w:val="Normal"/>
    <w:next w:val="Normal"/>
    <w:link w:val="IntenseQuoteChar"/>
    <w:uiPriority w:val="30"/>
    <w:qFormat/>
    <w:rsid w:val="00D911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911D7"/>
    <w:rPr>
      <w:rFonts w:ascii="Trebuchet MS" w:eastAsia="Trebuchet MS" w:hAnsi="Trebuchet MS" w:cs="Trebuchet M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90847">
      <w:bodyDiv w:val="1"/>
      <w:marLeft w:val="0"/>
      <w:marRight w:val="0"/>
      <w:marTop w:val="0"/>
      <w:marBottom w:val="0"/>
      <w:divBdr>
        <w:top w:val="none" w:sz="0" w:space="0" w:color="auto"/>
        <w:left w:val="none" w:sz="0" w:space="0" w:color="auto"/>
        <w:bottom w:val="none" w:sz="0" w:space="0" w:color="auto"/>
        <w:right w:val="none" w:sz="0" w:space="0" w:color="auto"/>
      </w:divBdr>
    </w:div>
    <w:div w:id="333411271">
      <w:bodyDiv w:val="1"/>
      <w:marLeft w:val="0"/>
      <w:marRight w:val="0"/>
      <w:marTop w:val="0"/>
      <w:marBottom w:val="0"/>
      <w:divBdr>
        <w:top w:val="none" w:sz="0" w:space="0" w:color="auto"/>
        <w:left w:val="none" w:sz="0" w:space="0" w:color="auto"/>
        <w:bottom w:val="none" w:sz="0" w:space="0" w:color="auto"/>
        <w:right w:val="none" w:sz="0" w:space="0" w:color="auto"/>
      </w:divBdr>
    </w:div>
    <w:div w:id="336738594">
      <w:bodyDiv w:val="1"/>
      <w:marLeft w:val="0"/>
      <w:marRight w:val="0"/>
      <w:marTop w:val="0"/>
      <w:marBottom w:val="0"/>
      <w:divBdr>
        <w:top w:val="none" w:sz="0" w:space="0" w:color="auto"/>
        <w:left w:val="none" w:sz="0" w:space="0" w:color="auto"/>
        <w:bottom w:val="none" w:sz="0" w:space="0" w:color="auto"/>
        <w:right w:val="none" w:sz="0" w:space="0" w:color="auto"/>
      </w:divBdr>
    </w:div>
    <w:div w:id="400836119">
      <w:bodyDiv w:val="1"/>
      <w:marLeft w:val="0"/>
      <w:marRight w:val="0"/>
      <w:marTop w:val="0"/>
      <w:marBottom w:val="0"/>
      <w:divBdr>
        <w:top w:val="none" w:sz="0" w:space="0" w:color="auto"/>
        <w:left w:val="none" w:sz="0" w:space="0" w:color="auto"/>
        <w:bottom w:val="none" w:sz="0" w:space="0" w:color="auto"/>
        <w:right w:val="none" w:sz="0" w:space="0" w:color="auto"/>
      </w:divBdr>
    </w:div>
    <w:div w:id="411781430">
      <w:bodyDiv w:val="1"/>
      <w:marLeft w:val="0"/>
      <w:marRight w:val="0"/>
      <w:marTop w:val="0"/>
      <w:marBottom w:val="0"/>
      <w:divBdr>
        <w:top w:val="none" w:sz="0" w:space="0" w:color="auto"/>
        <w:left w:val="none" w:sz="0" w:space="0" w:color="auto"/>
        <w:bottom w:val="none" w:sz="0" w:space="0" w:color="auto"/>
        <w:right w:val="none" w:sz="0" w:space="0" w:color="auto"/>
      </w:divBdr>
    </w:div>
    <w:div w:id="510726908">
      <w:bodyDiv w:val="1"/>
      <w:marLeft w:val="0"/>
      <w:marRight w:val="0"/>
      <w:marTop w:val="0"/>
      <w:marBottom w:val="0"/>
      <w:divBdr>
        <w:top w:val="none" w:sz="0" w:space="0" w:color="auto"/>
        <w:left w:val="none" w:sz="0" w:space="0" w:color="auto"/>
        <w:bottom w:val="none" w:sz="0" w:space="0" w:color="auto"/>
        <w:right w:val="none" w:sz="0" w:space="0" w:color="auto"/>
      </w:divBdr>
    </w:div>
    <w:div w:id="521668237">
      <w:bodyDiv w:val="1"/>
      <w:marLeft w:val="0"/>
      <w:marRight w:val="0"/>
      <w:marTop w:val="0"/>
      <w:marBottom w:val="0"/>
      <w:divBdr>
        <w:top w:val="none" w:sz="0" w:space="0" w:color="auto"/>
        <w:left w:val="none" w:sz="0" w:space="0" w:color="auto"/>
        <w:bottom w:val="none" w:sz="0" w:space="0" w:color="auto"/>
        <w:right w:val="none" w:sz="0" w:space="0" w:color="auto"/>
      </w:divBdr>
      <w:divsChild>
        <w:div w:id="1482230950">
          <w:marLeft w:val="0"/>
          <w:marRight w:val="0"/>
          <w:marTop w:val="390"/>
          <w:marBottom w:val="300"/>
          <w:divBdr>
            <w:top w:val="none" w:sz="0" w:space="0" w:color="auto"/>
            <w:left w:val="none" w:sz="0" w:space="0" w:color="auto"/>
            <w:bottom w:val="none" w:sz="0" w:space="0" w:color="auto"/>
            <w:right w:val="none" w:sz="0" w:space="0" w:color="auto"/>
          </w:divBdr>
        </w:div>
        <w:div w:id="1677687467">
          <w:marLeft w:val="0"/>
          <w:marRight w:val="0"/>
          <w:marTop w:val="100"/>
          <w:marBottom w:val="300"/>
          <w:divBdr>
            <w:top w:val="none" w:sz="0" w:space="0" w:color="auto"/>
            <w:left w:val="none" w:sz="0" w:space="0" w:color="auto"/>
            <w:bottom w:val="none" w:sz="0" w:space="0" w:color="auto"/>
            <w:right w:val="none" w:sz="0" w:space="0" w:color="auto"/>
          </w:divBdr>
          <w:divsChild>
            <w:div w:id="1180049358">
              <w:marLeft w:val="0"/>
              <w:marRight w:val="0"/>
              <w:marTop w:val="150"/>
              <w:marBottom w:val="30"/>
              <w:divBdr>
                <w:top w:val="none" w:sz="0" w:space="0" w:color="auto"/>
                <w:left w:val="none" w:sz="0" w:space="0" w:color="auto"/>
                <w:bottom w:val="none" w:sz="0" w:space="0" w:color="auto"/>
                <w:right w:val="none" w:sz="0" w:space="0" w:color="auto"/>
              </w:divBdr>
            </w:div>
            <w:div w:id="591552231">
              <w:marLeft w:val="0"/>
              <w:marRight w:val="0"/>
              <w:marTop w:val="150"/>
              <w:marBottom w:val="30"/>
              <w:divBdr>
                <w:top w:val="none" w:sz="0" w:space="0" w:color="auto"/>
                <w:left w:val="none" w:sz="0" w:space="0" w:color="auto"/>
                <w:bottom w:val="none" w:sz="0" w:space="0" w:color="auto"/>
                <w:right w:val="none" w:sz="0" w:space="0" w:color="auto"/>
              </w:divBdr>
            </w:div>
            <w:div w:id="2014184084">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 w:id="610358552">
      <w:bodyDiv w:val="1"/>
      <w:marLeft w:val="0"/>
      <w:marRight w:val="0"/>
      <w:marTop w:val="0"/>
      <w:marBottom w:val="0"/>
      <w:divBdr>
        <w:top w:val="none" w:sz="0" w:space="0" w:color="auto"/>
        <w:left w:val="none" w:sz="0" w:space="0" w:color="auto"/>
        <w:bottom w:val="none" w:sz="0" w:space="0" w:color="auto"/>
        <w:right w:val="none" w:sz="0" w:space="0" w:color="auto"/>
      </w:divBdr>
    </w:div>
    <w:div w:id="658195606">
      <w:bodyDiv w:val="1"/>
      <w:marLeft w:val="0"/>
      <w:marRight w:val="0"/>
      <w:marTop w:val="0"/>
      <w:marBottom w:val="0"/>
      <w:divBdr>
        <w:top w:val="none" w:sz="0" w:space="0" w:color="auto"/>
        <w:left w:val="none" w:sz="0" w:space="0" w:color="auto"/>
        <w:bottom w:val="none" w:sz="0" w:space="0" w:color="auto"/>
        <w:right w:val="none" w:sz="0" w:space="0" w:color="auto"/>
      </w:divBdr>
    </w:div>
    <w:div w:id="1403065339">
      <w:bodyDiv w:val="1"/>
      <w:marLeft w:val="0"/>
      <w:marRight w:val="0"/>
      <w:marTop w:val="0"/>
      <w:marBottom w:val="0"/>
      <w:divBdr>
        <w:top w:val="none" w:sz="0" w:space="0" w:color="auto"/>
        <w:left w:val="none" w:sz="0" w:space="0" w:color="auto"/>
        <w:bottom w:val="none" w:sz="0" w:space="0" w:color="auto"/>
        <w:right w:val="none" w:sz="0" w:space="0" w:color="auto"/>
      </w:divBdr>
    </w:div>
    <w:div w:id="1510293332">
      <w:bodyDiv w:val="1"/>
      <w:marLeft w:val="0"/>
      <w:marRight w:val="0"/>
      <w:marTop w:val="0"/>
      <w:marBottom w:val="0"/>
      <w:divBdr>
        <w:top w:val="none" w:sz="0" w:space="0" w:color="auto"/>
        <w:left w:val="none" w:sz="0" w:space="0" w:color="auto"/>
        <w:bottom w:val="none" w:sz="0" w:space="0" w:color="auto"/>
        <w:right w:val="none" w:sz="0" w:space="0" w:color="auto"/>
      </w:divBdr>
    </w:div>
    <w:div w:id="1526942752">
      <w:bodyDiv w:val="1"/>
      <w:marLeft w:val="0"/>
      <w:marRight w:val="0"/>
      <w:marTop w:val="0"/>
      <w:marBottom w:val="0"/>
      <w:divBdr>
        <w:top w:val="none" w:sz="0" w:space="0" w:color="auto"/>
        <w:left w:val="none" w:sz="0" w:space="0" w:color="auto"/>
        <w:bottom w:val="none" w:sz="0" w:space="0" w:color="auto"/>
        <w:right w:val="none" w:sz="0" w:space="0" w:color="auto"/>
      </w:divBdr>
    </w:div>
    <w:div w:id="1636985132">
      <w:bodyDiv w:val="1"/>
      <w:marLeft w:val="0"/>
      <w:marRight w:val="0"/>
      <w:marTop w:val="0"/>
      <w:marBottom w:val="0"/>
      <w:divBdr>
        <w:top w:val="none" w:sz="0" w:space="0" w:color="auto"/>
        <w:left w:val="none" w:sz="0" w:space="0" w:color="auto"/>
        <w:bottom w:val="none" w:sz="0" w:space="0" w:color="auto"/>
        <w:right w:val="none" w:sz="0" w:space="0" w:color="auto"/>
      </w:divBdr>
    </w:div>
    <w:div w:id="17685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gif" /><Relationship Id="rId18" Type="http://schemas.openxmlformats.org/officeDocument/2006/relationships/image" Target="media/image8.jpeg"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image" Target="media/image11.jpeg"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image" Target="media/image7.jpeg" /><Relationship Id="rId25" Type="http://schemas.openxmlformats.org/officeDocument/2006/relationships/image" Target="media/image15.jpeg"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image" Target="media/image10.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mgccderrynh.org/2018/09/14/derry-community-fund-thanksgiving-baskets/" TargetMode="External" /><Relationship Id="rId24" Type="http://schemas.openxmlformats.org/officeDocument/2006/relationships/image" Target="media/image14.png"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image" Target="media/image13.jpeg" /><Relationship Id="rId10" Type="http://schemas.openxmlformats.org/officeDocument/2006/relationships/hyperlink" Target="https://www.feedingamerica.org/hunger-blog/7-ways-help-during-hunger-action-month" TargetMode="External" /><Relationship Id="rId19" Type="http://schemas.openxmlformats.org/officeDocument/2006/relationships/image" Target="media/image9.jpeg" /><Relationship Id="rId4" Type="http://schemas.openxmlformats.org/officeDocument/2006/relationships/settings" Target="settings.xml" /><Relationship Id="rId9" Type="http://schemas.openxmlformats.org/officeDocument/2006/relationships/hyperlink" Target="https://dayton.momcollective.com/around-dayton/10-ways-get-kids-involved-hunger-action-month/" TargetMode="External" /><Relationship Id="rId14" Type="http://schemas.openxmlformats.org/officeDocument/2006/relationships/image" Target="media/image4.jpeg" /><Relationship Id="rId22" Type="http://schemas.openxmlformats.org/officeDocument/2006/relationships/image" Target="media/image12.jpeg"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49F9-99F4-4485-9790-3DB03AB2A6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Roman</dc:creator>
  <cp:lastModifiedBy>Christine Lehoullier</cp:lastModifiedBy>
  <cp:revision>2</cp:revision>
  <dcterms:created xsi:type="dcterms:W3CDTF">2020-09-05T21:02:00Z</dcterms:created>
  <dcterms:modified xsi:type="dcterms:W3CDTF">2020-09-05T21:02:00Z</dcterms:modified>
</cp:coreProperties>
</file>